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9D1738" w14:textId="32C404FA" w:rsidR="008711EF" w:rsidRPr="006C39F0" w:rsidRDefault="00272867" w:rsidP="006C39F0">
      <w:pPr>
        <w:jc w:val="center"/>
        <w:rPr>
          <w:rFonts w:ascii="Times New Roman" w:hAnsi="Times New Roman" w:cs="Times New Roman"/>
          <w:b/>
          <w:bCs/>
          <w:sz w:val="28"/>
          <w:szCs w:val="28"/>
          <w:lang w:val="en-US"/>
        </w:rPr>
      </w:pPr>
      <w:proofErr w:type="spellStart"/>
      <w:r w:rsidRPr="006C39F0">
        <w:rPr>
          <w:rFonts w:ascii="Times New Roman" w:hAnsi="Times New Roman" w:cs="Times New Roman"/>
          <w:b/>
          <w:bCs/>
          <w:sz w:val="28"/>
          <w:szCs w:val="28"/>
          <w:lang w:val="en-US"/>
        </w:rPr>
        <w:t>Contenido</w:t>
      </w:r>
      <w:proofErr w:type="spellEnd"/>
      <w:r w:rsidRPr="006C39F0">
        <w:rPr>
          <w:rFonts w:ascii="Times New Roman" w:hAnsi="Times New Roman" w:cs="Times New Roman"/>
          <w:b/>
          <w:bCs/>
          <w:sz w:val="28"/>
          <w:szCs w:val="28"/>
          <w:lang w:val="en-US"/>
        </w:rPr>
        <w:t xml:space="preserve"> “</w:t>
      </w:r>
      <w:proofErr w:type="spellStart"/>
      <w:r w:rsidRPr="006C39F0">
        <w:rPr>
          <w:rFonts w:ascii="Times New Roman" w:hAnsi="Times New Roman" w:cs="Times New Roman"/>
          <w:b/>
          <w:bCs/>
          <w:sz w:val="28"/>
          <w:szCs w:val="28"/>
          <w:lang w:val="en-US"/>
        </w:rPr>
        <w:t>Recorrido</w:t>
      </w:r>
      <w:proofErr w:type="spellEnd"/>
      <w:r w:rsidRPr="006C39F0">
        <w:rPr>
          <w:rFonts w:ascii="Times New Roman" w:hAnsi="Times New Roman" w:cs="Times New Roman"/>
          <w:b/>
          <w:bCs/>
          <w:sz w:val="28"/>
          <w:szCs w:val="28"/>
          <w:lang w:val="en-US"/>
        </w:rPr>
        <w:t xml:space="preserve"> de Fe”</w:t>
      </w:r>
    </w:p>
    <w:p w14:paraId="24FFAA96" w14:textId="7F400611" w:rsidR="00272867" w:rsidRPr="006C39F0" w:rsidRDefault="00272867">
      <w:pPr>
        <w:rPr>
          <w:rFonts w:ascii="Times New Roman" w:hAnsi="Times New Roman" w:cs="Times New Roman"/>
          <w:b/>
          <w:bCs/>
          <w:sz w:val="28"/>
          <w:szCs w:val="28"/>
          <w:lang w:val="en-US"/>
        </w:rPr>
      </w:pPr>
    </w:p>
    <w:p w14:paraId="5635C89D" w14:textId="00B97F29" w:rsidR="00272867" w:rsidRPr="006C39F0" w:rsidRDefault="00272867" w:rsidP="00272867">
      <w:pPr>
        <w:pStyle w:val="Prrafodelista"/>
        <w:numPr>
          <w:ilvl w:val="0"/>
          <w:numId w:val="1"/>
        </w:numPr>
        <w:rPr>
          <w:rFonts w:ascii="Times New Roman" w:hAnsi="Times New Roman" w:cs="Times New Roman"/>
          <w:b/>
          <w:bCs/>
          <w:sz w:val="28"/>
          <w:szCs w:val="28"/>
        </w:rPr>
      </w:pPr>
      <w:r w:rsidRPr="006C39F0">
        <w:rPr>
          <w:rFonts w:ascii="Times New Roman" w:hAnsi="Times New Roman" w:cs="Times New Roman"/>
          <w:b/>
          <w:bCs/>
          <w:sz w:val="28"/>
          <w:szCs w:val="28"/>
        </w:rPr>
        <w:t>Catedral de la Inmaculada Concepción (Concepción de La Vega)</w:t>
      </w:r>
    </w:p>
    <w:p w14:paraId="6515BD1A" w14:textId="77777777" w:rsidR="006C39F0" w:rsidRDefault="00272867" w:rsidP="006C39F0">
      <w:pPr>
        <w:pStyle w:val="Prrafodelista"/>
        <w:jc w:val="both"/>
        <w:rPr>
          <w:rFonts w:ascii="Times New Roman" w:hAnsi="Times New Roman" w:cs="Times New Roman"/>
          <w:sz w:val="24"/>
          <w:szCs w:val="24"/>
        </w:rPr>
      </w:pPr>
      <w:r w:rsidRPr="006C39F0">
        <w:rPr>
          <w:rFonts w:ascii="Times New Roman" w:hAnsi="Times New Roman" w:cs="Times New Roman"/>
          <w:sz w:val="24"/>
          <w:szCs w:val="24"/>
        </w:rPr>
        <w:t xml:space="preserve">La Catedral de la Inmaculada Concepción, es una edificación perteneciente a la Iglesia Católica ubicada en el centro de la ciudad de La Vega, República Dominicana. Siendo uno de los santuarios más importantes del país. </w:t>
      </w:r>
    </w:p>
    <w:p w14:paraId="59A7FC17" w14:textId="2B755FD3" w:rsidR="00272867" w:rsidRDefault="00272867" w:rsidP="006C39F0">
      <w:pPr>
        <w:pStyle w:val="Prrafodelista"/>
        <w:jc w:val="both"/>
        <w:rPr>
          <w:rFonts w:ascii="Times New Roman" w:hAnsi="Times New Roman" w:cs="Times New Roman"/>
          <w:sz w:val="24"/>
          <w:szCs w:val="24"/>
        </w:rPr>
      </w:pPr>
      <w:r w:rsidRPr="006C39F0">
        <w:rPr>
          <w:rFonts w:ascii="Times New Roman" w:hAnsi="Times New Roman" w:cs="Times New Roman"/>
          <w:sz w:val="24"/>
          <w:szCs w:val="24"/>
        </w:rPr>
        <w:t xml:space="preserve">El diseño de la catedral correspondió al arquitecto dominicano Pedro Mena </w:t>
      </w:r>
      <w:proofErr w:type="spellStart"/>
      <w:r w:rsidRPr="006C39F0">
        <w:rPr>
          <w:rFonts w:ascii="Times New Roman" w:hAnsi="Times New Roman" w:cs="Times New Roman"/>
          <w:sz w:val="24"/>
          <w:szCs w:val="24"/>
        </w:rPr>
        <w:t>Lajara</w:t>
      </w:r>
      <w:proofErr w:type="spellEnd"/>
      <w:r w:rsidRPr="006C39F0">
        <w:rPr>
          <w:rFonts w:ascii="Times New Roman" w:hAnsi="Times New Roman" w:cs="Times New Roman"/>
          <w:sz w:val="24"/>
          <w:szCs w:val="24"/>
        </w:rPr>
        <w:t xml:space="preserve">, sus muros son de color gris, representan la “poca capacidad humana de reflejar la luz divina”; </w:t>
      </w:r>
      <w:r w:rsidR="006C39F0" w:rsidRPr="006C39F0">
        <w:rPr>
          <w:rFonts w:ascii="Times New Roman" w:hAnsi="Times New Roman" w:cs="Times New Roman"/>
          <w:sz w:val="24"/>
          <w:szCs w:val="24"/>
        </w:rPr>
        <w:t xml:space="preserve">el cortinaje simula nubes en el cielo con luces que simulan estrellas. Sin duda, una obra arquitectónica simbólica y excepcional. </w:t>
      </w:r>
      <w:r w:rsidR="00DC1A22" w:rsidRPr="00DC1A22">
        <w:rPr>
          <w:rFonts w:ascii="Times New Roman" w:hAnsi="Times New Roman" w:cs="Times New Roman"/>
          <w:sz w:val="24"/>
          <w:szCs w:val="24"/>
        </w:rPr>
        <w:t xml:space="preserve">Dentro de la catedral, la nave tiene una capacidad de </w:t>
      </w:r>
      <w:r w:rsidR="00DC1A22">
        <w:rPr>
          <w:rFonts w:ascii="Times New Roman" w:hAnsi="Times New Roman" w:cs="Times New Roman"/>
          <w:sz w:val="24"/>
          <w:szCs w:val="24"/>
        </w:rPr>
        <w:t xml:space="preserve">hasta </w:t>
      </w:r>
      <w:r w:rsidR="00DC1A22" w:rsidRPr="00DC1A22">
        <w:rPr>
          <w:rFonts w:ascii="Times New Roman" w:hAnsi="Times New Roman" w:cs="Times New Roman"/>
          <w:sz w:val="24"/>
          <w:szCs w:val="24"/>
        </w:rPr>
        <w:t xml:space="preserve">1000 personas. Lo más impresionante de la majestuosidad del interior es el Cristo Resucitado de más de 15 pies de altura, que se origina en la parte inferior del templo, la catedral es una de las pocas iglesias con un Cristo resucitado crucificado en su lugar. </w:t>
      </w:r>
    </w:p>
    <w:p w14:paraId="58B96456" w14:textId="77777777" w:rsidR="0091721E" w:rsidRDefault="0091721E" w:rsidP="006C39F0">
      <w:pPr>
        <w:pStyle w:val="Prrafodelista"/>
        <w:jc w:val="both"/>
        <w:rPr>
          <w:rFonts w:ascii="Times New Roman" w:hAnsi="Times New Roman" w:cs="Times New Roman"/>
          <w:sz w:val="24"/>
          <w:szCs w:val="24"/>
        </w:rPr>
      </w:pPr>
    </w:p>
    <w:p w14:paraId="233DB7D8" w14:textId="281434ED" w:rsidR="0091721E" w:rsidRDefault="0091721E" w:rsidP="0091721E">
      <w:pPr>
        <w:pStyle w:val="Prrafodelista"/>
        <w:jc w:val="center"/>
        <w:rPr>
          <w:rFonts w:ascii="Times New Roman" w:hAnsi="Times New Roman" w:cs="Times New Roman"/>
          <w:sz w:val="24"/>
          <w:szCs w:val="24"/>
        </w:rPr>
      </w:pPr>
      <w:r>
        <w:rPr>
          <w:noProof/>
        </w:rPr>
        <w:drawing>
          <wp:inline distT="0" distB="0" distL="0" distR="0" wp14:anchorId="474D8962" wp14:editId="35B7B029">
            <wp:extent cx="5731510" cy="4503420"/>
            <wp:effectExtent l="0" t="0" r="2540" b="0"/>
            <wp:docPr id="4" name="Imagen 4" descr="Catedral Inmaculada Concepción, La Vega, R.D. | Places to travel, Vacation,  Willis t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tedral Inmaculada Concepción, La Vega, R.D. | Places to travel, Vacation,  Willis tow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4503420"/>
                    </a:xfrm>
                    <a:prstGeom prst="rect">
                      <a:avLst/>
                    </a:prstGeom>
                    <a:noFill/>
                    <a:ln>
                      <a:noFill/>
                    </a:ln>
                  </pic:spPr>
                </pic:pic>
              </a:graphicData>
            </a:graphic>
          </wp:inline>
        </w:drawing>
      </w:r>
    </w:p>
    <w:p w14:paraId="2A3F3187" w14:textId="6C9D542F" w:rsidR="00144771" w:rsidRDefault="00144771" w:rsidP="0091721E">
      <w:pPr>
        <w:pStyle w:val="Prrafodelista"/>
        <w:jc w:val="center"/>
        <w:rPr>
          <w:rFonts w:ascii="Times New Roman" w:hAnsi="Times New Roman" w:cs="Times New Roman"/>
          <w:sz w:val="24"/>
          <w:szCs w:val="24"/>
        </w:rPr>
      </w:pPr>
      <w:r>
        <w:rPr>
          <w:rFonts w:ascii="Times New Roman" w:hAnsi="Times New Roman" w:cs="Times New Roman"/>
          <w:sz w:val="24"/>
          <w:szCs w:val="24"/>
        </w:rPr>
        <w:t xml:space="preserve">La actual Catedral de la Inmaculada Concepción </w:t>
      </w:r>
      <w:r w:rsidRPr="00144771">
        <w:rPr>
          <w:rFonts w:ascii="Times New Roman" w:hAnsi="Times New Roman" w:cs="Times New Roman"/>
          <w:sz w:val="24"/>
          <w:szCs w:val="24"/>
        </w:rPr>
        <w:t>conserva las campanas de la vieja catedral, las cuales están donde se plantó la primera cruz de América, y junto a estas, están las nuevas, traídas de Francia. Sobre estas campanas se colocaron las casitas de las palomas, con el objetivo de que alzasen el vuelo al tocar de aquellas.</w:t>
      </w:r>
    </w:p>
    <w:p w14:paraId="6ACC996F" w14:textId="6E140381" w:rsidR="0091721E" w:rsidRDefault="0091721E" w:rsidP="0091721E">
      <w:pPr>
        <w:pStyle w:val="Prrafodelista"/>
        <w:jc w:val="center"/>
        <w:rPr>
          <w:rFonts w:ascii="Times New Roman" w:hAnsi="Times New Roman" w:cs="Times New Roman"/>
          <w:sz w:val="24"/>
          <w:szCs w:val="24"/>
        </w:rPr>
      </w:pPr>
      <w:r>
        <w:rPr>
          <w:noProof/>
        </w:rPr>
        <w:lastRenderedPageBreak/>
        <w:drawing>
          <wp:inline distT="0" distB="0" distL="0" distR="0" wp14:anchorId="4BC4FC05" wp14:editId="5083657A">
            <wp:extent cx="5731510" cy="3226435"/>
            <wp:effectExtent l="0" t="0" r="2540" b="0"/>
            <wp:docPr id="5" name="Imagen 5" descr="Parque Duarte en la ciudad La Ve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que Duarte en la ciudad La Veg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10D75930" w14:textId="65FCA35E" w:rsidR="003E1FAB" w:rsidRDefault="00144771" w:rsidP="0091721E">
      <w:pPr>
        <w:pStyle w:val="Prrafodelista"/>
        <w:jc w:val="center"/>
        <w:rPr>
          <w:rFonts w:ascii="Times New Roman" w:hAnsi="Times New Roman" w:cs="Times New Roman"/>
          <w:sz w:val="24"/>
          <w:szCs w:val="24"/>
        </w:rPr>
      </w:pPr>
      <w:r>
        <w:rPr>
          <w:rFonts w:ascii="Times New Roman" w:hAnsi="Times New Roman" w:cs="Times New Roman"/>
          <w:sz w:val="24"/>
          <w:szCs w:val="24"/>
        </w:rPr>
        <w:t>Una de sus simbologías más notorias es la de</w:t>
      </w:r>
      <w:r w:rsidR="003E1FAB" w:rsidRPr="003E1FAB">
        <w:rPr>
          <w:rFonts w:ascii="Times New Roman" w:hAnsi="Times New Roman" w:cs="Times New Roman"/>
          <w:sz w:val="24"/>
          <w:szCs w:val="24"/>
        </w:rPr>
        <w:t>l número 12</w:t>
      </w:r>
      <w:r>
        <w:rPr>
          <w:rFonts w:ascii="Times New Roman" w:hAnsi="Times New Roman" w:cs="Times New Roman"/>
          <w:sz w:val="24"/>
          <w:szCs w:val="24"/>
        </w:rPr>
        <w:t>. La edificación posee doce</w:t>
      </w:r>
      <w:r w:rsidR="003E1FAB" w:rsidRPr="003E1FAB">
        <w:rPr>
          <w:rFonts w:ascii="Times New Roman" w:hAnsi="Times New Roman" w:cs="Times New Roman"/>
          <w:sz w:val="24"/>
          <w:szCs w:val="24"/>
        </w:rPr>
        <w:t xml:space="preserve"> puertas, vitrales y ventanales</w:t>
      </w:r>
      <w:r>
        <w:rPr>
          <w:rFonts w:ascii="Times New Roman" w:hAnsi="Times New Roman" w:cs="Times New Roman"/>
          <w:sz w:val="24"/>
          <w:szCs w:val="24"/>
        </w:rPr>
        <w:t>. Estas representan</w:t>
      </w:r>
      <w:r w:rsidR="003E1FAB" w:rsidRPr="003E1FAB">
        <w:rPr>
          <w:rFonts w:ascii="Times New Roman" w:hAnsi="Times New Roman" w:cs="Times New Roman"/>
          <w:sz w:val="24"/>
          <w:szCs w:val="24"/>
        </w:rPr>
        <w:t xml:space="preserve"> </w:t>
      </w:r>
      <w:r>
        <w:rPr>
          <w:rFonts w:ascii="Times New Roman" w:hAnsi="Times New Roman" w:cs="Times New Roman"/>
          <w:sz w:val="24"/>
          <w:szCs w:val="24"/>
        </w:rPr>
        <w:t>las</w:t>
      </w:r>
      <w:r w:rsidR="003E1FAB" w:rsidRPr="003E1FAB">
        <w:rPr>
          <w:rFonts w:ascii="Times New Roman" w:hAnsi="Times New Roman" w:cs="Times New Roman"/>
          <w:sz w:val="24"/>
          <w:szCs w:val="24"/>
        </w:rPr>
        <w:t xml:space="preserve"> doce las tribus de Israel, las puertas del templo de Salomón, las puertas de la ciudad celestial de Jerusalén o los doce apóstoles.</w:t>
      </w:r>
    </w:p>
    <w:p w14:paraId="7AA9AC8E" w14:textId="77777777" w:rsidR="0091721E" w:rsidRDefault="0091721E" w:rsidP="006C39F0">
      <w:pPr>
        <w:pStyle w:val="Prrafodelista"/>
        <w:jc w:val="both"/>
        <w:rPr>
          <w:rFonts w:ascii="Times New Roman" w:hAnsi="Times New Roman" w:cs="Times New Roman"/>
          <w:sz w:val="24"/>
          <w:szCs w:val="24"/>
        </w:rPr>
      </w:pPr>
    </w:p>
    <w:p w14:paraId="288E390B" w14:textId="73BF2244" w:rsidR="0091721E" w:rsidRDefault="00C2164D" w:rsidP="0091721E">
      <w:pPr>
        <w:pStyle w:val="Prrafodelista"/>
        <w:jc w:val="center"/>
        <w:rPr>
          <w:rFonts w:ascii="Times New Roman" w:hAnsi="Times New Roman" w:cs="Times New Roman"/>
          <w:sz w:val="24"/>
          <w:szCs w:val="24"/>
        </w:rPr>
      </w:pPr>
      <w:r>
        <w:rPr>
          <w:noProof/>
        </w:rPr>
        <w:drawing>
          <wp:inline distT="0" distB="0" distL="0" distR="0" wp14:anchorId="5938C4D1" wp14:editId="62F99B78">
            <wp:extent cx="5916110" cy="3581400"/>
            <wp:effectExtent l="0" t="0" r="8890" b="0"/>
            <wp:docPr id="31" name="Imagen 31" descr="Albert Peguero: Catedral de la Vega en la noche foto tomada por Albert  Pegu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lbert Peguero: Catedral de la Vega en la noche foto tomada por Albert  Peguero"/>
                    <pic:cNvPicPr>
                      <a:picLocks noChangeAspect="1" noChangeArrowheads="1"/>
                    </pic:cNvPicPr>
                  </pic:nvPicPr>
                  <pic:blipFill rotWithShape="1">
                    <a:blip r:embed="rId7">
                      <a:extLst>
                        <a:ext uri="{28A0092B-C50C-407E-A947-70E740481C1C}">
                          <a14:useLocalDpi xmlns:a14="http://schemas.microsoft.com/office/drawing/2010/main" val="0"/>
                        </a:ext>
                      </a:extLst>
                    </a:blip>
                    <a:srcRect r="13250" b="21184"/>
                    <a:stretch/>
                  </pic:blipFill>
                  <pic:spPr bwMode="auto">
                    <a:xfrm>
                      <a:off x="0" y="0"/>
                      <a:ext cx="5925610" cy="3587151"/>
                    </a:xfrm>
                    <a:prstGeom prst="rect">
                      <a:avLst/>
                    </a:prstGeom>
                    <a:noFill/>
                    <a:ln>
                      <a:noFill/>
                    </a:ln>
                    <a:extLst>
                      <a:ext uri="{53640926-AAD7-44D8-BBD7-CCE9431645EC}">
                        <a14:shadowObscured xmlns:a14="http://schemas.microsoft.com/office/drawing/2010/main"/>
                      </a:ext>
                    </a:extLst>
                  </pic:spPr>
                </pic:pic>
              </a:graphicData>
            </a:graphic>
          </wp:inline>
        </w:drawing>
      </w:r>
    </w:p>
    <w:p w14:paraId="2BA0DAB5" w14:textId="77777777" w:rsidR="003E1FAB" w:rsidRDefault="003E1FAB" w:rsidP="0091721E">
      <w:pPr>
        <w:pStyle w:val="Prrafodelista"/>
        <w:jc w:val="center"/>
        <w:rPr>
          <w:rFonts w:ascii="Times New Roman" w:hAnsi="Times New Roman" w:cs="Times New Roman"/>
          <w:sz w:val="24"/>
          <w:szCs w:val="24"/>
        </w:rPr>
      </w:pPr>
    </w:p>
    <w:p w14:paraId="172BFA9C" w14:textId="35D2BB60" w:rsidR="0091721E" w:rsidRPr="00DC1A22" w:rsidRDefault="00DC1A22" w:rsidP="0091721E">
      <w:pPr>
        <w:pStyle w:val="Prrafodelista"/>
        <w:jc w:val="center"/>
        <w:rPr>
          <w:rFonts w:ascii="Times New Roman" w:hAnsi="Times New Roman" w:cs="Times New Roman"/>
          <w:sz w:val="24"/>
          <w:szCs w:val="24"/>
          <w:lang w:val="es-419"/>
        </w:rPr>
      </w:pPr>
      <w:r w:rsidRPr="00DC1A22">
        <w:rPr>
          <w:rFonts w:ascii="Times New Roman" w:hAnsi="Times New Roman" w:cs="Times New Roman"/>
          <w:sz w:val="24"/>
          <w:szCs w:val="24"/>
        </w:rPr>
        <w:t>Los muros de la catedral forman grandes columnas cilíndricas asimétricas, con una parte convexa y cóncava hacia afuera y hacia adentro, que simbolizan la relación del hombre con el pecado y el estado alcanzado después del arrepentimiento.</w:t>
      </w:r>
    </w:p>
    <w:p w14:paraId="01C90B46" w14:textId="18C22977" w:rsidR="0091721E" w:rsidRDefault="0091721E" w:rsidP="0091721E">
      <w:pPr>
        <w:pStyle w:val="Prrafodelista"/>
        <w:jc w:val="center"/>
        <w:rPr>
          <w:rFonts w:ascii="Times New Roman" w:hAnsi="Times New Roman" w:cs="Times New Roman"/>
          <w:sz w:val="24"/>
          <w:szCs w:val="24"/>
        </w:rPr>
      </w:pPr>
    </w:p>
    <w:p w14:paraId="6BBD7413" w14:textId="77777777" w:rsidR="0091721E" w:rsidRDefault="0091721E" w:rsidP="0091721E">
      <w:pPr>
        <w:pStyle w:val="Prrafodelista"/>
        <w:jc w:val="center"/>
        <w:rPr>
          <w:rFonts w:ascii="Times New Roman" w:hAnsi="Times New Roman" w:cs="Times New Roman"/>
          <w:sz w:val="24"/>
          <w:szCs w:val="24"/>
        </w:rPr>
      </w:pPr>
    </w:p>
    <w:p w14:paraId="3D44B644" w14:textId="77777777" w:rsidR="0091721E" w:rsidRDefault="0091721E" w:rsidP="006C39F0">
      <w:pPr>
        <w:pStyle w:val="Prrafodelista"/>
        <w:jc w:val="both"/>
        <w:rPr>
          <w:rFonts w:ascii="Times New Roman" w:hAnsi="Times New Roman" w:cs="Times New Roman"/>
          <w:sz w:val="24"/>
          <w:szCs w:val="24"/>
        </w:rPr>
      </w:pPr>
    </w:p>
    <w:p w14:paraId="5D888301" w14:textId="5916A80F" w:rsidR="006C39F0" w:rsidRDefault="006C39F0" w:rsidP="006C39F0">
      <w:pPr>
        <w:pStyle w:val="Prrafodelista"/>
        <w:jc w:val="both"/>
        <w:rPr>
          <w:rFonts w:ascii="Times New Roman" w:hAnsi="Times New Roman" w:cs="Times New Roman"/>
          <w:sz w:val="24"/>
          <w:szCs w:val="24"/>
        </w:rPr>
      </w:pPr>
    </w:p>
    <w:p w14:paraId="553A3A77" w14:textId="3F5733D5" w:rsidR="006C39F0" w:rsidRPr="000573B9" w:rsidRDefault="006C39F0" w:rsidP="006C39F0">
      <w:pPr>
        <w:pStyle w:val="Prrafodelista"/>
        <w:numPr>
          <w:ilvl w:val="0"/>
          <w:numId w:val="1"/>
        </w:numPr>
        <w:jc w:val="both"/>
        <w:rPr>
          <w:rFonts w:ascii="Times New Roman" w:hAnsi="Times New Roman" w:cs="Times New Roman"/>
          <w:b/>
          <w:bCs/>
          <w:sz w:val="28"/>
          <w:szCs w:val="28"/>
        </w:rPr>
      </w:pPr>
      <w:r w:rsidRPr="000573B9">
        <w:rPr>
          <w:rFonts w:ascii="Times New Roman" w:hAnsi="Times New Roman" w:cs="Times New Roman"/>
          <w:b/>
          <w:bCs/>
          <w:sz w:val="28"/>
          <w:szCs w:val="28"/>
        </w:rPr>
        <w:t>Catedral Primada de América</w:t>
      </w:r>
    </w:p>
    <w:p w14:paraId="0F6C37B1" w14:textId="3BC500E4" w:rsidR="006C39F0" w:rsidRDefault="000573B9" w:rsidP="006C39F0">
      <w:pPr>
        <w:pStyle w:val="Prrafodelista"/>
        <w:jc w:val="both"/>
        <w:rPr>
          <w:rFonts w:ascii="Times New Roman" w:hAnsi="Times New Roman" w:cs="Times New Roman"/>
          <w:sz w:val="24"/>
          <w:szCs w:val="24"/>
        </w:rPr>
      </w:pPr>
      <w:r>
        <w:rPr>
          <w:rFonts w:ascii="Times New Roman" w:hAnsi="Times New Roman" w:cs="Times New Roman"/>
          <w:sz w:val="24"/>
          <w:szCs w:val="24"/>
        </w:rPr>
        <w:t>La Catedral de Santo Domingo, fue d</w:t>
      </w:r>
      <w:r w:rsidR="006C39F0">
        <w:rPr>
          <w:rFonts w:ascii="Times New Roman" w:hAnsi="Times New Roman" w:cs="Times New Roman"/>
          <w:sz w:val="24"/>
          <w:szCs w:val="24"/>
        </w:rPr>
        <w:t xml:space="preserve">eclarada en 1546 como la primera catedral del Nuevo Mundo por el Papa Pablo III, esta Iglesia está dedicada a Santa María de la Encarnación. </w:t>
      </w:r>
    </w:p>
    <w:p w14:paraId="4F74D9C3" w14:textId="79857B79" w:rsidR="006C39F0" w:rsidRDefault="006C39F0" w:rsidP="006C39F0">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Su diseño exterior mezcla el estilo gótico con el renacentista. La edificación posee tres puertas, en el interior </w:t>
      </w:r>
      <w:r w:rsidR="000573B9">
        <w:rPr>
          <w:rFonts w:ascii="Times New Roman" w:hAnsi="Times New Roman" w:cs="Times New Roman"/>
          <w:sz w:val="24"/>
          <w:szCs w:val="24"/>
        </w:rPr>
        <w:t xml:space="preserve">encontrarás grandes obras de arte colocadas por todo el lugar, como lápidas de distintos arzobispos y la tabla de la Virgen de Altagracia, datada en 1523, además, los restos de Colón reposaron en la Catedral antes de ser trasladados al faro de Colón. </w:t>
      </w:r>
    </w:p>
    <w:p w14:paraId="10DEB8D0" w14:textId="77777777" w:rsidR="007E13FA" w:rsidRDefault="007E13FA" w:rsidP="006C39F0">
      <w:pPr>
        <w:pStyle w:val="Prrafodelista"/>
        <w:jc w:val="both"/>
        <w:rPr>
          <w:rFonts w:ascii="Times New Roman" w:hAnsi="Times New Roman" w:cs="Times New Roman"/>
          <w:sz w:val="24"/>
          <w:szCs w:val="24"/>
        </w:rPr>
      </w:pPr>
    </w:p>
    <w:p w14:paraId="55C3ECA5" w14:textId="50E9E05E" w:rsidR="007E13FA" w:rsidRDefault="007E13FA" w:rsidP="006C39F0">
      <w:pPr>
        <w:pStyle w:val="Prrafodelista"/>
        <w:jc w:val="both"/>
        <w:rPr>
          <w:rFonts w:ascii="Times New Roman" w:hAnsi="Times New Roman" w:cs="Times New Roman"/>
          <w:sz w:val="24"/>
          <w:szCs w:val="24"/>
        </w:rPr>
      </w:pPr>
      <w:r>
        <w:rPr>
          <w:noProof/>
        </w:rPr>
        <w:drawing>
          <wp:inline distT="0" distB="0" distL="0" distR="0" wp14:anchorId="3BB8DCF9" wp14:editId="4ADC1E5C">
            <wp:extent cx="5731510" cy="3041650"/>
            <wp:effectExtent l="0" t="0" r="2540" b="6350"/>
            <wp:docPr id="2" name="Imagen 2" descr="Video | Las principales iglesias para hacer turismo religioso en 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deo | Las principales iglesias para hacer turismo religioso en 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41650"/>
                    </a:xfrm>
                    <a:prstGeom prst="rect">
                      <a:avLst/>
                    </a:prstGeom>
                    <a:noFill/>
                    <a:ln>
                      <a:noFill/>
                    </a:ln>
                  </pic:spPr>
                </pic:pic>
              </a:graphicData>
            </a:graphic>
          </wp:inline>
        </w:drawing>
      </w:r>
    </w:p>
    <w:p w14:paraId="37515143" w14:textId="67EC86DE" w:rsidR="00DC1A22" w:rsidRDefault="00DC1A22" w:rsidP="006C39F0">
      <w:pPr>
        <w:pStyle w:val="Prrafodelista"/>
        <w:jc w:val="both"/>
        <w:rPr>
          <w:rFonts w:ascii="Times New Roman" w:hAnsi="Times New Roman" w:cs="Times New Roman"/>
          <w:sz w:val="24"/>
          <w:szCs w:val="24"/>
        </w:rPr>
      </w:pPr>
      <w:r w:rsidRPr="00DC1A22">
        <w:rPr>
          <w:rFonts w:ascii="Times New Roman" w:hAnsi="Times New Roman" w:cs="Times New Roman"/>
          <w:sz w:val="24"/>
          <w:szCs w:val="24"/>
        </w:rPr>
        <w:t xml:space="preserve">La </w:t>
      </w:r>
      <w:r>
        <w:rPr>
          <w:rFonts w:ascii="Times New Roman" w:hAnsi="Times New Roman" w:cs="Times New Roman"/>
          <w:sz w:val="24"/>
          <w:szCs w:val="24"/>
        </w:rPr>
        <w:t>edificación</w:t>
      </w:r>
      <w:r w:rsidRPr="00DC1A22">
        <w:rPr>
          <w:rFonts w:ascii="Times New Roman" w:hAnsi="Times New Roman" w:cs="Times New Roman"/>
          <w:sz w:val="24"/>
          <w:szCs w:val="24"/>
        </w:rPr>
        <w:t xml:space="preserve"> está construida con piedra calcárea,</w:t>
      </w:r>
      <w:r>
        <w:rPr>
          <w:rFonts w:ascii="Times New Roman" w:hAnsi="Times New Roman" w:cs="Times New Roman"/>
          <w:sz w:val="24"/>
          <w:szCs w:val="24"/>
        </w:rPr>
        <w:t xml:space="preserve"> sin embargo, cuenta de </w:t>
      </w:r>
      <w:r w:rsidRPr="00DC1A22">
        <w:rPr>
          <w:rFonts w:ascii="Times New Roman" w:hAnsi="Times New Roman" w:cs="Times New Roman"/>
          <w:sz w:val="24"/>
          <w:szCs w:val="24"/>
        </w:rPr>
        <w:t xml:space="preserve">algunos muros </w:t>
      </w:r>
      <w:r>
        <w:rPr>
          <w:rFonts w:ascii="Times New Roman" w:hAnsi="Times New Roman" w:cs="Times New Roman"/>
          <w:sz w:val="24"/>
          <w:szCs w:val="24"/>
        </w:rPr>
        <w:t>hechos</w:t>
      </w:r>
      <w:r w:rsidRPr="00DC1A22">
        <w:rPr>
          <w:rFonts w:ascii="Times New Roman" w:hAnsi="Times New Roman" w:cs="Times New Roman"/>
          <w:sz w:val="24"/>
          <w:szCs w:val="24"/>
        </w:rPr>
        <w:t xml:space="preserve"> de mampostería y ladrillos</w:t>
      </w:r>
      <w:r>
        <w:rPr>
          <w:rFonts w:ascii="Times New Roman" w:hAnsi="Times New Roman" w:cs="Times New Roman"/>
          <w:sz w:val="24"/>
          <w:szCs w:val="24"/>
        </w:rPr>
        <w:t>,</w:t>
      </w:r>
      <w:r w:rsidRPr="00DC1A22">
        <w:rPr>
          <w:rFonts w:ascii="Times New Roman" w:hAnsi="Times New Roman" w:cs="Times New Roman"/>
          <w:sz w:val="24"/>
          <w:szCs w:val="24"/>
        </w:rPr>
        <w:t xml:space="preserve"> </w:t>
      </w:r>
      <w:r>
        <w:rPr>
          <w:rFonts w:ascii="Times New Roman" w:hAnsi="Times New Roman" w:cs="Times New Roman"/>
          <w:sz w:val="24"/>
          <w:szCs w:val="24"/>
        </w:rPr>
        <w:t>además, posee</w:t>
      </w:r>
      <w:r w:rsidRPr="00DC1A22">
        <w:rPr>
          <w:rFonts w:ascii="Times New Roman" w:hAnsi="Times New Roman" w:cs="Times New Roman"/>
          <w:sz w:val="24"/>
          <w:szCs w:val="24"/>
        </w:rPr>
        <w:t xml:space="preserve"> doce capillas laterales, tres naves libres y una nave principal. La cubierta de la nave central es a dos aguas.</w:t>
      </w:r>
      <w:r>
        <w:rPr>
          <w:rFonts w:ascii="Times New Roman" w:hAnsi="Times New Roman" w:cs="Times New Roman"/>
          <w:sz w:val="24"/>
          <w:szCs w:val="24"/>
        </w:rPr>
        <w:t xml:space="preserve"> </w:t>
      </w:r>
      <w:r w:rsidRPr="00DC1A22">
        <w:rPr>
          <w:rFonts w:ascii="Times New Roman" w:hAnsi="Times New Roman" w:cs="Times New Roman"/>
          <w:sz w:val="24"/>
          <w:szCs w:val="24"/>
        </w:rPr>
        <w:t xml:space="preserve">La longitud mayor de la basílica es de 54 m en la nave central hasta el fondo del presbiterio. El ancho de las tres naves es de 23 m. </w:t>
      </w:r>
    </w:p>
    <w:p w14:paraId="394B88A7" w14:textId="77FEF2D9" w:rsidR="006B33AD" w:rsidRDefault="006B33AD" w:rsidP="006C39F0">
      <w:pPr>
        <w:pStyle w:val="Prrafodelista"/>
        <w:jc w:val="both"/>
        <w:rPr>
          <w:rFonts w:ascii="Times New Roman" w:hAnsi="Times New Roman" w:cs="Times New Roman"/>
          <w:sz w:val="24"/>
          <w:szCs w:val="24"/>
        </w:rPr>
      </w:pPr>
      <w:r>
        <w:rPr>
          <w:noProof/>
        </w:rPr>
        <w:lastRenderedPageBreak/>
        <w:drawing>
          <wp:inline distT="0" distB="0" distL="0" distR="0" wp14:anchorId="767B9F8F" wp14:editId="104C58EA">
            <wp:extent cx="5731510" cy="3816350"/>
            <wp:effectExtent l="0" t="0" r="2540" b="0"/>
            <wp:docPr id="28" name="Imagen 28" descr="Catedral Primada de América - GoDominicanRepubl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tedral Primada de América - GoDominicanRepublic.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816350"/>
                    </a:xfrm>
                    <a:prstGeom prst="rect">
                      <a:avLst/>
                    </a:prstGeom>
                    <a:noFill/>
                    <a:ln>
                      <a:noFill/>
                    </a:ln>
                  </pic:spPr>
                </pic:pic>
              </a:graphicData>
            </a:graphic>
          </wp:inline>
        </w:drawing>
      </w:r>
    </w:p>
    <w:p w14:paraId="0AB766DF" w14:textId="6F6E95A0" w:rsidR="00DC1A22" w:rsidRDefault="00DC1A22" w:rsidP="006C39F0">
      <w:pPr>
        <w:pStyle w:val="Prrafodelista"/>
        <w:jc w:val="both"/>
        <w:rPr>
          <w:rFonts w:ascii="Times New Roman" w:hAnsi="Times New Roman" w:cs="Times New Roman"/>
          <w:sz w:val="24"/>
          <w:szCs w:val="24"/>
        </w:rPr>
      </w:pPr>
      <w:r w:rsidRPr="00DC1A22">
        <w:rPr>
          <w:rFonts w:ascii="Times New Roman" w:hAnsi="Times New Roman" w:cs="Times New Roman"/>
          <w:sz w:val="24"/>
          <w:szCs w:val="24"/>
        </w:rPr>
        <w:t>Las de las naves laterales está constituida por bóvedas de crucería que se acusan al exterior, como si se tratara de cúpulas semiesféricas.</w:t>
      </w:r>
      <w:r w:rsidR="00574A0B" w:rsidRPr="00574A0B">
        <w:t xml:space="preserve"> </w:t>
      </w:r>
      <w:r w:rsidR="00574A0B" w:rsidRPr="00574A0B">
        <w:rPr>
          <w:rFonts w:ascii="Times New Roman" w:hAnsi="Times New Roman" w:cs="Times New Roman"/>
          <w:sz w:val="24"/>
          <w:szCs w:val="24"/>
        </w:rPr>
        <w:t>La catedral contiene un vasto tesoro artístico constituido con retablos, cuadros</w:t>
      </w:r>
      <w:r w:rsidR="00574A0B">
        <w:rPr>
          <w:rFonts w:ascii="Times New Roman" w:hAnsi="Times New Roman" w:cs="Times New Roman"/>
          <w:sz w:val="24"/>
          <w:szCs w:val="24"/>
        </w:rPr>
        <w:t xml:space="preserve">, </w:t>
      </w:r>
      <w:r w:rsidR="00574A0B" w:rsidRPr="00574A0B">
        <w:rPr>
          <w:rFonts w:ascii="Times New Roman" w:hAnsi="Times New Roman" w:cs="Times New Roman"/>
          <w:sz w:val="24"/>
          <w:szCs w:val="24"/>
        </w:rPr>
        <w:t xml:space="preserve">entre ellos </w:t>
      </w:r>
      <w:r w:rsidR="00574A0B">
        <w:rPr>
          <w:rFonts w:ascii="Times New Roman" w:hAnsi="Times New Roman" w:cs="Times New Roman"/>
          <w:sz w:val="24"/>
          <w:szCs w:val="24"/>
        </w:rPr>
        <w:t>la</w:t>
      </w:r>
      <w:r w:rsidR="00574A0B" w:rsidRPr="00574A0B">
        <w:rPr>
          <w:rFonts w:ascii="Times New Roman" w:hAnsi="Times New Roman" w:cs="Times New Roman"/>
          <w:sz w:val="24"/>
          <w:szCs w:val="24"/>
        </w:rPr>
        <w:t xml:space="preserve"> tabla de la Virgen de la Altagracia</w:t>
      </w:r>
      <w:r w:rsidR="00574A0B">
        <w:rPr>
          <w:rFonts w:ascii="Times New Roman" w:hAnsi="Times New Roman" w:cs="Times New Roman"/>
          <w:sz w:val="24"/>
          <w:szCs w:val="24"/>
        </w:rPr>
        <w:t xml:space="preserve"> que se visualiza en la imagen,</w:t>
      </w:r>
      <w:r w:rsidR="00574A0B" w:rsidRPr="00574A0B">
        <w:rPr>
          <w:rFonts w:ascii="Times New Roman" w:hAnsi="Times New Roman" w:cs="Times New Roman"/>
          <w:sz w:val="24"/>
          <w:szCs w:val="24"/>
        </w:rPr>
        <w:t xml:space="preserve"> datada en 1523, ebanistería antigua, mobiliario, monumentos y lápidas funerarias, entre otros objetos. </w:t>
      </w:r>
    </w:p>
    <w:p w14:paraId="429608CA" w14:textId="006F030E" w:rsidR="000573B9" w:rsidRDefault="00C2164D" w:rsidP="006C39F0">
      <w:pPr>
        <w:pStyle w:val="Prrafodelista"/>
        <w:jc w:val="both"/>
        <w:rPr>
          <w:rFonts w:ascii="Times New Roman" w:hAnsi="Times New Roman" w:cs="Times New Roman"/>
          <w:sz w:val="24"/>
          <w:szCs w:val="24"/>
        </w:rPr>
      </w:pPr>
      <w:r>
        <w:rPr>
          <w:noProof/>
        </w:rPr>
        <w:lastRenderedPageBreak/>
        <w:drawing>
          <wp:inline distT="0" distB="0" distL="0" distR="0" wp14:anchorId="4608D1ED" wp14:editId="521E3C3F">
            <wp:extent cx="4264701" cy="5686425"/>
            <wp:effectExtent l="0" t="0" r="2540" b="0"/>
            <wp:docPr id="29" name="Imagen 29" descr="Cecilia en Casa: Catedral Primada de América Parte 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ecilia en Casa: Catedral Primada de América Parte I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271991" cy="5696145"/>
                    </a:xfrm>
                    <a:prstGeom prst="rect">
                      <a:avLst/>
                    </a:prstGeom>
                    <a:noFill/>
                    <a:ln>
                      <a:noFill/>
                    </a:ln>
                  </pic:spPr>
                </pic:pic>
              </a:graphicData>
            </a:graphic>
          </wp:inline>
        </w:drawing>
      </w:r>
    </w:p>
    <w:p w14:paraId="3DD4E12A" w14:textId="6FC13DC3" w:rsidR="00574A0B" w:rsidRDefault="00574A0B" w:rsidP="006C39F0">
      <w:pPr>
        <w:pStyle w:val="Prrafodelista"/>
        <w:jc w:val="both"/>
        <w:rPr>
          <w:rFonts w:ascii="Times New Roman" w:hAnsi="Times New Roman" w:cs="Times New Roman"/>
          <w:sz w:val="24"/>
          <w:szCs w:val="24"/>
        </w:rPr>
      </w:pPr>
      <w:r w:rsidRPr="00574A0B">
        <w:rPr>
          <w:rFonts w:ascii="Times New Roman" w:hAnsi="Times New Roman" w:cs="Times New Roman"/>
          <w:sz w:val="24"/>
          <w:szCs w:val="24"/>
        </w:rPr>
        <w:t>La catedral contiene un vasto tesoro artístico constituido con retablos</w:t>
      </w:r>
      <w:r>
        <w:rPr>
          <w:rFonts w:ascii="Times New Roman" w:hAnsi="Times New Roman" w:cs="Times New Roman"/>
          <w:sz w:val="24"/>
          <w:szCs w:val="24"/>
        </w:rPr>
        <w:t>.</w:t>
      </w:r>
      <w:r w:rsidRPr="00574A0B">
        <w:rPr>
          <w:rFonts w:ascii="Times New Roman" w:hAnsi="Times New Roman" w:cs="Times New Roman"/>
          <w:sz w:val="24"/>
          <w:szCs w:val="24"/>
        </w:rPr>
        <w:t xml:space="preserve"> Se destacan los mausoleos de los arzobispos del período colonial, también es de mencionarse la lápida funeraria de Simón Bolívar, uno de los antecesores del Libertador.</w:t>
      </w:r>
      <w:r>
        <w:rPr>
          <w:rFonts w:ascii="Times New Roman" w:hAnsi="Times New Roman" w:cs="Times New Roman"/>
          <w:sz w:val="24"/>
          <w:szCs w:val="24"/>
        </w:rPr>
        <w:t xml:space="preserve"> </w:t>
      </w:r>
      <w:r w:rsidRPr="00574A0B">
        <w:rPr>
          <w:rFonts w:ascii="Times New Roman" w:hAnsi="Times New Roman" w:cs="Times New Roman"/>
          <w:sz w:val="24"/>
          <w:szCs w:val="24"/>
        </w:rPr>
        <w:t>El valioso trono arzobispal, de estilo plateresco está fechado en 1540. Formaba parte del coro bajo, desmantelado a finales del pasado siglo para colocar el monumento de mármol en que se guardaron los restos de Cristóbal Colón.</w:t>
      </w:r>
    </w:p>
    <w:p w14:paraId="4B6CF224" w14:textId="77777777" w:rsidR="0091721E" w:rsidRDefault="0091721E" w:rsidP="006C39F0">
      <w:pPr>
        <w:pStyle w:val="Prrafodelista"/>
        <w:jc w:val="both"/>
        <w:rPr>
          <w:rFonts w:ascii="Times New Roman" w:hAnsi="Times New Roman" w:cs="Times New Roman"/>
          <w:sz w:val="24"/>
          <w:szCs w:val="24"/>
        </w:rPr>
      </w:pPr>
    </w:p>
    <w:p w14:paraId="637599B2" w14:textId="37B960D3" w:rsidR="000573B9" w:rsidRPr="000573B9" w:rsidRDefault="000573B9" w:rsidP="000573B9">
      <w:pPr>
        <w:pStyle w:val="Prrafodelista"/>
        <w:numPr>
          <w:ilvl w:val="0"/>
          <w:numId w:val="1"/>
        </w:numPr>
        <w:jc w:val="both"/>
        <w:rPr>
          <w:rFonts w:ascii="Times New Roman" w:hAnsi="Times New Roman" w:cs="Times New Roman"/>
          <w:b/>
          <w:bCs/>
          <w:sz w:val="28"/>
          <w:szCs w:val="28"/>
        </w:rPr>
      </w:pPr>
      <w:r w:rsidRPr="000573B9">
        <w:rPr>
          <w:rFonts w:ascii="Times New Roman" w:hAnsi="Times New Roman" w:cs="Times New Roman"/>
          <w:b/>
          <w:bCs/>
          <w:sz w:val="28"/>
          <w:szCs w:val="28"/>
        </w:rPr>
        <w:t xml:space="preserve">Catedral de Santiago Apóstol </w:t>
      </w:r>
    </w:p>
    <w:p w14:paraId="40E2FC61" w14:textId="2D92258C" w:rsidR="000573B9" w:rsidRDefault="000573B9" w:rsidP="000573B9">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Ubicada en la ciudad de Santiago de los Caballeros, República Dominicana. Esta magnífica catedral fue construida en el mismo lugar donde se hallaba otra iglesia a la cual un terremoto redujo a escombros, posterior a ello, mientras se reconstruía fue abatida por varios terremotos más como el mencionado “temblor de </w:t>
      </w:r>
      <w:proofErr w:type="spellStart"/>
      <w:r>
        <w:rPr>
          <w:rFonts w:ascii="Times New Roman" w:hAnsi="Times New Roman" w:cs="Times New Roman"/>
          <w:sz w:val="24"/>
          <w:szCs w:val="24"/>
        </w:rPr>
        <w:t>Lilís</w:t>
      </w:r>
      <w:proofErr w:type="spellEnd"/>
      <w:r>
        <w:rPr>
          <w:rFonts w:ascii="Times New Roman" w:hAnsi="Times New Roman" w:cs="Times New Roman"/>
          <w:sz w:val="24"/>
          <w:szCs w:val="24"/>
        </w:rPr>
        <w:t xml:space="preserve">” en 1897. </w:t>
      </w:r>
      <w:r w:rsidR="009445E4">
        <w:rPr>
          <w:rFonts w:ascii="Times New Roman" w:hAnsi="Times New Roman" w:cs="Times New Roman"/>
          <w:sz w:val="24"/>
          <w:szCs w:val="24"/>
        </w:rPr>
        <w:t xml:space="preserve">En ella reposan los restos del presidente Ulises </w:t>
      </w:r>
      <w:proofErr w:type="spellStart"/>
      <w:r w:rsidR="009445E4">
        <w:rPr>
          <w:rFonts w:ascii="Times New Roman" w:hAnsi="Times New Roman" w:cs="Times New Roman"/>
          <w:sz w:val="24"/>
          <w:szCs w:val="24"/>
        </w:rPr>
        <w:t>Heureaux</w:t>
      </w:r>
      <w:proofErr w:type="spellEnd"/>
      <w:r w:rsidR="009445E4">
        <w:rPr>
          <w:rFonts w:ascii="Times New Roman" w:hAnsi="Times New Roman" w:cs="Times New Roman"/>
          <w:sz w:val="24"/>
          <w:szCs w:val="24"/>
        </w:rPr>
        <w:t xml:space="preserve">, José María Imbert, Fernando Valerio, entre otros. Desde luego, un lugar maravilloso y sumamente curioso. </w:t>
      </w:r>
    </w:p>
    <w:p w14:paraId="5AB736DC" w14:textId="41C08F4E" w:rsidR="0091721E" w:rsidRDefault="0091721E" w:rsidP="000573B9">
      <w:pPr>
        <w:pStyle w:val="Prrafodelista"/>
        <w:jc w:val="both"/>
        <w:rPr>
          <w:rFonts w:ascii="Times New Roman" w:hAnsi="Times New Roman" w:cs="Times New Roman"/>
          <w:sz w:val="24"/>
          <w:szCs w:val="24"/>
        </w:rPr>
      </w:pPr>
    </w:p>
    <w:p w14:paraId="13468712" w14:textId="00BF77DE" w:rsidR="0091721E" w:rsidRDefault="0091721E" w:rsidP="000573B9">
      <w:pPr>
        <w:pStyle w:val="Prrafodelista"/>
        <w:jc w:val="both"/>
        <w:rPr>
          <w:rFonts w:ascii="Times New Roman" w:hAnsi="Times New Roman" w:cs="Times New Roman"/>
          <w:sz w:val="24"/>
          <w:szCs w:val="24"/>
        </w:rPr>
      </w:pPr>
      <w:r>
        <w:rPr>
          <w:noProof/>
        </w:rPr>
        <w:lastRenderedPageBreak/>
        <w:drawing>
          <wp:inline distT="0" distB="0" distL="0" distR="0" wp14:anchorId="0E88F30B" wp14:editId="4DCEE248">
            <wp:extent cx="5731510" cy="3634740"/>
            <wp:effectExtent l="0" t="0" r="2540" b="3810"/>
            <wp:docPr id="7" name="Imagen 7" descr="La majestuosa Catedral Santiago Apóst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 majestuosa Catedral Santiago Apósto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634740"/>
                    </a:xfrm>
                    <a:prstGeom prst="rect">
                      <a:avLst/>
                    </a:prstGeom>
                    <a:noFill/>
                    <a:ln>
                      <a:noFill/>
                    </a:ln>
                  </pic:spPr>
                </pic:pic>
              </a:graphicData>
            </a:graphic>
          </wp:inline>
        </w:drawing>
      </w:r>
    </w:p>
    <w:p w14:paraId="4C6626B0" w14:textId="6DE21959" w:rsidR="0014074B" w:rsidRDefault="0014074B" w:rsidP="000573B9">
      <w:pPr>
        <w:pStyle w:val="Prrafodelista"/>
        <w:jc w:val="both"/>
        <w:rPr>
          <w:rFonts w:ascii="Times New Roman" w:hAnsi="Times New Roman" w:cs="Times New Roman"/>
          <w:sz w:val="24"/>
          <w:szCs w:val="24"/>
        </w:rPr>
      </w:pPr>
      <w:r w:rsidRPr="0014074B">
        <w:rPr>
          <w:rFonts w:ascii="Times New Roman" w:hAnsi="Times New Roman" w:cs="Times New Roman"/>
          <w:sz w:val="24"/>
          <w:szCs w:val="24"/>
        </w:rPr>
        <w:t>El templo de estilo ecléctico sigue el rito romano o latino y es la iglesia madre de la Arquidiócesis de Santiago de los Caballeros (</w:t>
      </w:r>
      <w:proofErr w:type="spellStart"/>
      <w:r w:rsidRPr="0014074B">
        <w:rPr>
          <w:rFonts w:ascii="Times New Roman" w:hAnsi="Times New Roman" w:cs="Times New Roman"/>
          <w:sz w:val="24"/>
          <w:szCs w:val="24"/>
        </w:rPr>
        <w:t>Archidioecesis</w:t>
      </w:r>
      <w:proofErr w:type="spellEnd"/>
      <w:r w:rsidRPr="0014074B">
        <w:rPr>
          <w:rFonts w:ascii="Times New Roman" w:hAnsi="Times New Roman" w:cs="Times New Roman"/>
          <w:sz w:val="24"/>
          <w:szCs w:val="24"/>
        </w:rPr>
        <w:t xml:space="preserve"> Sancti </w:t>
      </w:r>
      <w:proofErr w:type="spellStart"/>
      <w:r w:rsidRPr="0014074B">
        <w:rPr>
          <w:rFonts w:ascii="Times New Roman" w:hAnsi="Times New Roman" w:cs="Times New Roman"/>
          <w:sz w:val="24"/>
          <w:szCs w:val="24"/>
        </w:rPr>
        <w:t>Iacobi</w:t>
      </w:r>
      <w:proofErr w:type="spellEnd"/>
      <w:r w:rsidRPr="0014074B">
        <w:rPr>
          <w:rFonts w:ascii="Times New Roman" w:hAnsi="Times New Roman" w:cs="Times New Roman"/>
          <w:sz w:val="24"/>
          <w:szCs w:val="24"/>
        </w:rPr>
        <w:t xml:space="preserve"> </w:t>
      </w:r>
      <w:proofErr w:type="spellStart"/>
      <w:r w:rsidRPr="0014074B">
        <w:rPr>
          <w:rFonts w:ascii="Times New Roman" w:hAnsi="Times New Roman" w:cs="Times New Roman"/>
          <w:sz w:val="24"/>
          <w:szCs w:val="24"/>
        </w:rPr>
        <w:t>Equitum</w:t>
      </w:r>
      <w:proofErr w:type="spellEnd"/>
      <w:r w:rsidRPr="0014074B">
        <w:rPr>
          <w:rFonts w:ascii="Times New Roman" w:hAnsi="Times New Roman" w:cs="Times New Roman"/>
          <w:sz w:val="24"/>
          <w:szCs w:val="24"/>
        </w:rPr>
        <w:t>) que fue creada como diócesis en 1953 por el Papa Pío XII mediante la bula Si magna et excelsa y elevada a su actual estatus mediante la bula "</w:t>
      </w:r>
      <w:proofErr w:type="spellStart"/>
      <w:r w:rsidRPr="0014074B">
        <w:rPr>
          <w:rFonts w:ascii="Times New Roman" w:hAnsi="Times New Roman" w:cs="Times New Roman"/>
          <w:sz w:val="24"/>
          <w:szCs w:val="24"/>
        </w:rPr>
        <w:t>Solicitam</w:t>
      </w:r>
      <w:proofErr w:type="spellEnd"/>
      <w:r w:rsidRPr="0014074B">
        <w:rPr>
          <w:rFonts w:ascii="Times New Roman" w:hAnsi="Times New Roman" w:cs="Times New Roman"/>
          <w:sz w:val="24"/>
          <w:szCs w:val="24"/>
        </w:rPr>
        <w:t xml:space="preserve"> sane </w:t>
      </w:r>
      <w:proofErr w:type="spellStart"/>
      <w:r w:rsidRPr="0014074B">
        <w:rPr>
          <w:rFonts w:ascii="Times New Roman" w:hAnsi="Times New Roman" w:cs="Times New Roman"/>
          <w:sz w:val="24"/>
          <w:szCs w:val="24"/>
        </w:rPr>
        <w:t>curam</w:t>
      </w:r>
      <w:proofErr w:type="spellEnd"/>
      <w:r w:rsidRPr="0014074B">
        <w:rPr>
          <w:rFonts w:ascii="Times New Roman" w:hAnsi="Times New Roman" w:cs="Times New Roman"/>
          <w:sz w:val="24"/>
          <w:szCs w:val="24"/>
        </w:rPr>
        <w:t>" de 1994 por el papa Juan Pablo II.</w:t>
      </w:r>
      <w:r>
        <w:rPr>
          <w:rFonts w:ascii="Times New Roman" w:hAnsi="Times New Roman" w:cs="Times New Roman"/>
          <w:sz w:val="24"/>
          <w:szCs w:val="24"/>
        </w:rPr>
        <w:t xml:space="preserve"> </w:t>
      </w:r>
      <w:r w:rsidRPr="0014074B">
        <w:rPr>
          <w:rFonts w:ascii="Times New Roman" w:hAnsi="Times New Roman" w:cs="Times New Roman"/>
          <w:sz w:val="24"/>
          <w:szCs w:val="24"/>
        </w:rPr>
        <w:t xml:space="preserve">El edificio posee dos grandes torres </w:t>
      </w:r>
      <w:proofErr w:type="spellStart"/>
      <w:r w:rsidRPr="0014074B">
        <w:rPr>
          <w:rFonts w:ascii="Times New Roman" w:hAnsi="Times New Roman" w:cs="Times New Roman"/>
          <w:sz w:val="24"/>
          <w:szCs w:val="24"/>
        </w:rPr>
        <w:t>campanarias</w:t>
      </w:r>
      <w:proofErr w:type="spellEnd"/>
      <w:r w:rsidRPr="0014074B">
        <w:rPr>
          <w:rFonts w:ascii="Times New Roman" w:hAnsi="Times New Roman" w:cs="Times New Roman"/>
          <w:sz w:val="24"/>
          <w:szCs w:val="24"/>
        </w:rPr>
        <w:t>, con apertura de vanos a nivel de tierra para dar acceso al interior del templo. La planta posee un coro a media altura, sobre las entradas de la fachada principal. Estas entradas son de poco uso, utilizándose actualmente las entradas laterales.</w:t>
      </w:r>
    </w:p>
    <w:p w14:paraId="0A389B6D" w14:textId="77777777" w:rsidR="006B33AD" w:rsidRDefault="006B33AD" w:rsidP="000573B9">
      <w:pPr>
        <w:pStyle w:val="Prrafodelista"/>
        <w:jc w:val="both"/>
        <w:rPr>
          <w:rFonts w:ascii="Times New Roman" w:hAnsi="Times New Roman" w:cs="Times New Roman"/>
          <w:sz w:val="24"/>
          <w:szCs w:val="24"/>
        </w:rPr>
      </w:pPr>
    </w:p>
    <w:p w14:paraId="4E4450BF" w14:textId="0EC9ED3D" w:rsidR="006B33AD" w:rsidRDefault="006B33AD" w:rsidP="000573B9">
      <w:pPr>
        <w:pStyle w:val="Prrafodelista"/>
        <w:jc w:val="both"/>
        <w:rPr>
          <w:rFonts w:ascii="Times New Roman" w:hAnsi="Times New Roman" w:cs="Times New Roman"/>
          <w:sz w:val="24"/>
          <w:szCs w:val="24"/>
        </w:rPr>
      </w:pPr>
      <w:r>
        <w:rPr>
          <w:noProof/>
        </w:rPr>
        <w:drawing>
          <wp:inline distT="0" distB="0" distL="0" distR="0" wp14:anchorId="03E3417B" wp14:editId="18EB9E0E">
            <wp:extent cx="5717628" cy="3238500"/>
            <wp:effectExtent l="0" t="0" r="0" b="0"/>
            <wp:docPr id="27" name="Imagen 27" descr="Catedral de Santiago Apostol, Santiago De Los Caballeros | DestiMap |  Destinations On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tedral de Santiago Apostol, Santiago De Los Caballeros | DestiMap |  Destinations On M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937" cy="3242640"/>
                    </a:xfrm>
                    <a:prstGeom prst="rect">
                      <a:avLst/>
                    </a:prstGeom>
                    <a:noFill/>
                    <a:ln>
                      <a:noFill/>
                    </a:ln>
                  </pic:spPr>
                </pic:pic>
              </a:graphicData>
            </a:graphic>
          </wp:inline>
        </w:drawing>
      </w:r>
    </w:p>
    <w:p w14:paraId="655EE72A" w14:textId="2F6F1BDF" w:rsidR="0091721E" w:rsidRDefault="0014074B" w:rsidP="000573B9">
      <w:pPr>
        <w:pStyle w:val="Prrafodelista"/>
        <w:jc w:val="both"/>
        <w:rPr>
          <w:rFonts w:ascii="Times New Roman" w:hAnsi="Times New Roman" w:cs="Times New Roman"/>
          <w:sz w:val="24"/>
          <w:szCs w:val="24"/>
        </w:rPr>
      </w:pPr>
      <w:r>
        <w:rPr>
          <w:rFonts w:ascii="Times New Roman" w:hAnsi="Times New Roman" w:cs="Times New Roman"/>
          <w:sz w:val="24"/>
          <w:szCs w:val="24"/>
        </w:rPr>
        <w:lastRenderedPageBreak/>
        <w:t>Pose</w:t>
      </w:r>
      <w:r w:rsidRPr="0014074B">
        <w:rPr>
          <w:rFonts w:ascii="Times New Roman" w:hAnsi="Times New Roman" w:cs="Times New Roman"/>
          <w:sz w:val="24"/>
          <w:szCs w:val="24"/>
        </w:rPr>
        <w:t>e tres naves basilicales, una central y dos laterales, la central finaliza en el área del presbiterio sobreelevado. Allí se encuentra el altar para la celebración de la liturgia, con una sillería de doble fila, donde se coloca el coro y los celebrantes litúrgicos, terminando con un gran retablo central de tres naves, en donde en el centro y la parte superior se encuentra el apóstol Santiago el Mayor.</w:t>
      </w:r>
    </w:p>
    <w:p w14:paraId="6826B15D" w14:textId="77777777" w:rsidR="0014074B" w:rsidRDefault="0014074B" w:rsidP="000573B9">
      <w:pPr>
        <w:pStyle w:val="Prrafodelista"/>
        <w:jc w:val="both"/>
        <w:rPr>
          <w:rFonts w:ascii="Times New Roman" w:hAnsi="Times New Roman" w:cs="Times New Roman"/>
          <w:sz w:val="24"/>
          <w:szCs w:val="24"/>
        </w:rPr>
      </w:pPr>
    </w:p>
    <w:p w14:paraId="4A633750" w14:textId="548D00BE" w:rsidR="0091721E" w:rsidRDefault="0091721E" w:rsidP="000573B9">
      <w:pPr>
        <w:pStyle w:val="Prrafodelista"/>
        <w:jc w:val="both"/>
        <w:rPr>
          <w:rFonts w:ascii="Times New Roman" w:hAnsi="Times New Roman" w:cs="Times New Roman"/>
          <w:sz w:val="24"/>
          <w:szCs w:val="24"/>
        </w:rPr>
      </w:pPr>
      <w:r>
        <w:rPr>
          <w:noProof/>
        </w:rPr>
        <w:drawing>
          <wp:inline distT="0" distB="0" distL="0" distR="0" wp14:anchorId="4B305796" wp14:editId="18E7263B">
            <wp:extent cx="5731510" cy="4246245"/>
            <wp:effectExtent l="0" t="0" r="2540" b="1905"/>
            <wp:docPr id="8" name="Imagen 8" descr="La Información Digital | Ciudad | Santiago de los Caballeros | Iglesia  católica inicia este jueves días cumbres de la Semana San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a Información Digital | Ciudad | Santiago de los Caballeros | Iglesia  católica inicia este jueves días cumbres de la Semana Sant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4246245"/>
                    </a:xfrm>
                    <a:prstGeom prst="rect">
                      <a:avLst/>
                    </a:prstGeom>
                    <a:noFill/>
                    <a:ln>
                      <a:noFill/>
                    </a:ln>
                  </pic:spPr>
                </pic:pic>
              </a:graphicData>
            </a:graphic>
          </wp:inline>
        </w:drawing>
      </w:r>
    </w:p>
    <w:p w14:paraId="406264D8" w14:textId="57ADB7DB" w:rsidR="0014074B" w:rsidRDefault="0014074B" w:rsidP="000573B9">
      <w:pPr>
        <w:pStyle w:val="Prrafodelista"/>
        <w:jc w:val="both"/>
        <w:rPr>
          <w:rFonts w:ascii="Times New Roman" w:hAnsi="Times New Roman" w:cs="Times New Roman"/>
          <w:sz w:val="24"/>
          <w:szCs w:val="24"/>
        </w:rPr>
      </w:pPr>
      <w:r w:rsidRPr="0014074B">
        <w:rPr>
          <w:rFonts w:ascii="Times New Roman" w:hAnsi="Times New Roman" w:cs="Times New Roman"/>
          <w:sz w:val="24"/>
          <w:szCs w:val="24"/>
        </w:rPr>
        <w:t>El pavimento de la iglesia consiste en placas de mármol gris.</w:t>
      </w:r>
      <w:r w:rsidRPr="0014074B">
        <w:t xml:space="preserve"> </w:t>
      </w:r>
      <w:r w:rsidRPr="0014074B">
        <w:rPr>
          <w:rFonts w:ascii="Times New Roman" w:hAnsi="Times New Roman" w:cs="Times New Roman"/>
          <w:sz w:val="24"/>
          <w:szCs w:val="24"/>
        </w:rPr>
        <w:t>La iluminación y la acústica del edificio fueron adecuadas de tal forma que hoy en día la catedral de Santiago posee el más moderno y sofisticado sistema acústico, además de estar totalmente climatizada.</w:t>
      </w:r>
    </w:p>
    <w:p w14:paraId="308770DF" w14:textId="5701E1AB" w:rsidR="00FD0A5B" w:rsidRDefault="00FD0A5B" w:rsidP="000573B9">
      <w:pPr>
        <w:pStyle w:val="Prrafodelista"/>
        <w:jc w:val="both"/>
        <w:rPr>
          <w:rFonts w:ascii="Times New Roman" w:hAnsi="Times New Roman" w:cs="Times New Roman"/>
          <w:sz w:val="24"/>
          <w:szCs w:val="24"/>
        </w:rPr>
      </w:pPr>
    </w:p>
    <w:p w14:paraId="7E3B41F9" w14:textId="77777777" w:rsidR="00FD0A5B" w:rsidRDefault="00FD0A5B" w:rsidP="000573B9">
      <w:pPr>
        <w:pStyle w:val="Prrafodelista"/>
        <w:jc w:val="both"/>
        <w:rPr>
          <w:rFonts w:ascii="Times New Roman" w:hAnsi="Times New Roman" w:cs="Times New Roman"/>
          <w:sz w:val="24"/>
          <w:szCs w:val="24"/>
        </w:rPr>
      </w:pPr>
    </w:p>
    <w:p w14:paraId="35EC7315" w14:textId="77777777" w:rsidR="0091721E" w:rsidRDefault="0091721E" w:rsidP="000573B9">
      <w:pPr>
        <w:pStyle w:val="Prrafodelista"/>
        <w:jc w:val="both"/>
        <w:rPr>
          <w:rFonts w:ascii="Times New Roman" w:hAnsi="Times New Roman" w:cs="Times New Roman"/>
          <w:sz w:val="24"/>
          <w:szCs w:val="24"/>
        </w:rPr>
      </w:pPr>
    </w:p>
    <w:p w14:paraId="059CE4F0" w14:textId="7DF93D41" w:rsidR="009445E4" w:rsidRPr="009445E4" w:rsidRDefault="009445E4" w:rsidP="009445E4">
      <w:pPr>
        <w:pStyle w:val="Prrafodelista"/>
        <w:numPr>
          <w:ilvl w:val="0"/>
          <w:numId w:val="1"/>
        </w:numPr>
        <w:jc w:val="both"/>
        <w:rPr>
          <w:rFonts w:ascii="Times New Roman" w:hAnsi="Times New Roman" w:cs="Times New Roman"/>
          <w:b/>
          <w:bCs/>
          <w:sz w:val="28"/>
          <w:szCs w:val="28"/>
        </w:rPr>
      </w:pPr>
      <w:r w:rsidRPr="009445E4">
        <w:rPr>
          <w:rFonts w:ascii="Times New Roman" w:hAnsi="Times New Roman" w:cs="Times New Roman"/>
          <w:b/>
          <w:bCs/>
          <w:sz w:val="28"/>
          <w:szCs w:val="28"/>
        </w:rPr>
        <w:t>Basílica de Higüey</w:t>
      </w:r>
    </w:p>
    <w:p w14:paraId="52066F2D" w14:textId="425EDA07" w:rsidR="009445E4" w:rsidRDefault="009445E4" w:rsidP="007E13FA">
      <w:pPr>
        <w:pStyle w:val="Prrafodelista"/>
        <w:jc w:val="both"/>
        <w:rPr>
          <w:rFonts w:ascii="Times New Roman" w:hAnsi="Times New Roman" w:cs="Times New Roman"/>
          <w:sz w:val="24"/>
          <w:szCs w:val="24"/>
        </w:rPr>
      </w:pPr>
      <w:r>
        <w:rPr>
          <w:rFonts w:ascii="Times New Roman" w:hAnsi="Times New Roman" w:cs="Times New Roman"/>
          <w:sz w:val="24"/>
          <w:szCs w:val="24"/>
        </w:rPr>
        <w:t>Esta Catedral u</w:t>
      </w:r>
      <w:r w:rsidRPr="009445E4">
        <w:rPr>
          <w:rFonts w:ascii="Times New Roman" w:hAnsi="Times New Roman" w:cs="Times New Roman"/>
          <w:sz w:val="24"/>
          <w:szCs w:val="24"/>
        </w:rPr>
        <w:t xml:space="preserve">bicada en Higüey e inaugurada en 1971, </w:t>
      </w:r>
      <w:r w:rsidR="00CE67B5">
        <w:rPr>
          <w:rFonts w:ascii="Times New Roman" w:hAnsi="Times New Roman" w:cs="Times New Roman"/>
          <w:sz w:val="24"/>
          <w:szCs w:val="24"/>
        </w:rPr>
        <w:t>es el lugar</w:t>
      </w:r>
      <w:r w:rsidRPr="009445E4">
        <w:rPr>
          <w:rFonts w:ascii="Times New Roman" w:hAnsi="Times New Roman" w:cs="Times New Roman"/>
          <w:sz w:val="24"/>
          <w:szCs w:val="24"/>
        </w:rPr>
        <w:t xml:space="preserve"> religioso más importante de República Dominicana. </w:t>
      </w:r>
      <w:r w:rsidR="00CE67B5">
        <w:rPr>
          <w:rFonts w:ascii="Times New Roman" w:hAnsi="Times New Roman" w:cs="Times New Roman"/>
          <w:sz w:val="24"/>
          <w:szCs w:val="24"/>
        </w:rPr>
        <w:t>L</w:t>
      </w:r>
      <w:r w:rsidRPr="009445E4">
        <w:rPr>
          <w:rFonts w:ascii="Times New Roman" w:hAnsi="Times New Roman" w:cs="Times New Roman"/>
          <w:sz w:val="24"/>
          <w:szCs w:val="24"/>
        </w:rPr>
        <w:t xml:space="preserve">a misma rinde honor a la santa patrona de los dominicanos, La Virgen de La Altagracia. </w:t>
      </w:r>
      <w:r w:rsidR="00CE67B5">
        <w:rPr>
          <w:rFonts w:ascii="Times New Roman" w:hAnsi="Times New Roman" w:cs="Times New Roman"/>
          <w:sz w:val="24"/>
          <w:szCs w:val="24"/>
        </w:rPr>
        <w:t>En su diseño arquitectónico d</w:t>
      </w:r>
      <w:r w:rsidRPr="009445E4">
        <w:rPr>
          <w:rFonts w:ascii="Times New Roman" w:hAnsi="Times New Roman" w:cs="Times New Roman"/>
          <w:sz w:val="24"/>
          <w:szCs w:val="24"/>
        </w:rPr>
        <w:t>estaca</w:t>
      </w:r>
      <w:r w:rsidR="00CE67B5">
        <w:rPr>
          <w:rFonts w:ascii="Times New Roman" w:hAnsi="Times New Roman" w:cs="Times New Roman"/>
          <w:sz w:val="24"/>
          <w:szCs w:val="24"/>
        </w:rPr>
        <w:t>n</w:t>
      </w:r>
      <w:r w:rsidRPr="009445E4">
        <w:rPr>
          <w:rFonts w:ascii="Times New Roman" w:hAnsi="Times New Roman" w:cs="Times New Roman"/>
          <w:sz w:val="24"/>
          <w:szCs w:val="24"/>
        </w:rPr>
        <w:t xml:space="preserve"> su gran arco de bronce y oro el cual mide 69 metros de altura</w:t>
      </w:r>
      <w:r w:rsidR="00CE67B5">
        <w:rPr>
          <w:rFonts w:ascii="Times New Roman" w:hAnsi="Times New Roman" w:cs="Times New Roman"/>
          <w:sz w:val="24"/>
          <w:szCs w:val="24"/>
        </w:rPr>
        <w:t>, e</w:t>
      </w:r>
      <w:r w:rsidRPr="009445E4">
        <w:rPr>
          <w:rFonts w:ascii="Times New Roman" w:hAnsi="Times New Roman" w:cs="Times New Roman"/>
          <w:sz w:val="24"/>
          <w:szCs w:val="24"/>
        </w:rPr>
        <w:t>l altar exhibe una pintura de la Virgen María del siglo XVI, siendo esta la pieza central de devoción. Una leyenda dice que un niño enfermo fue curado luego de ver aparecer a la Virgen María en un naranjo cerca del área y que más tarde, encontró una pintura de la Virgen bajo el árbol.</w:t>
      </w:r>
    </w:p>
    <w:p w14:paraId="4BDF2006" w14:textId="49DC6C15" w:rsidR="00FD0A5B" w:rsidRDefault="00FD0A5B" w:rsidP="007E13FA">
      <w:pPr>
        <w:pStyle w:val="Prrafodelista"/>
        <w:jc w:val="both"/>
        <w:rPr>
          <w:rFonts w:ascii="Times New Roman" w:hAnsi="Times New Roman" w:cs="Times New Roman"/>
          <w:sz w:val="24"/>
          <w:szCs w:val="24"/>
        </w:rPr>
      </w:pPr>
    </w:p>
    <w:p w14:paraId="282B3CAB" w14:textId="6F9F0883" w:rsidR="00FD0A5B" w:rsidRDefault="00FD0A5B" w:rsidP="007E13FA">
      <w:pPr>
        <w:pStyle w:val="Prrafodelista"/>
        <w:jc w:val="both"/>
        <w:rPr>
          <w:rFonts w:ascii="Times New Roman" w:hAnsi="Times New Roman" w:cs="Times New Roman"/>
          <w:sz w:val="24"/>
          <w:szCs w:val="24"/>
        </w:rPr>
      </w:pPr>
      <w:r>
        <w:rPr>
          <w:noProof/>
        </w:rPr>
        <w:lastRenderedPageBreak/>
        <w:drawing>
          <wp:inline distT="0" distB="0" distL="0" distR="0" wp14:anchorId="65EEC7A8" wp14:editId="5F0B1128">
            <wp:extent cx="5731510" cy="4298950"/>
            <wp:effectExtent l="0" t="0" r="2540" b="6350"/>
            <wp:docPr id="9" name="Imagen 9" descr="Basilica Catedral Nuestra Senora de la Altagracia - Higuey… | Flic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ilica Catedral Nuestra Senora de la Altagracia - Higuey… | Flick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431688E5" w14:textId="15D8CDF9" w:rsidR="008F6EF8" w:rsidRDefault="008F6EF8" w:rsidP="007E13FA">
      <w:pPr>
        <w:pStyle w:val="Prrafodelista"/>
        <w:jc w:val="both"/>
        <w:rPr>
          <w:rFonts w:ascii="Times New Roman" w:hAnsi="Times New Roman" w:cs="Times New Roman"/>
          <w:sz w:val="24"/>
          <w:szCs w:val="24"/>
        </w:rPr>
      </w:pPr>
      <w:r w:rsidRPr="008F6EF8">
        <w:rPr>
          <w:rFonts w:ascii="Times New Roman" w:hAnsi="Times New Roman" w:cs="Times New Roman"/>
          <w:sz w:val="24"/>
          <w:szCs w:val="24"/>
        </w:rPr>
        <w:t>La basílica fue construida en el centro de la ciudad, con una estructura en forma de cruz latina, la puerta principal está hecha de bronce con un baño de oro de 24 quilates, además tiene un campanario de 45 campanas de bronce. El detalle más notable de su arquitectura son los arcos alargados, que representan la figura de Nuestra Señora de la Altagracia con sus manos en actitud de oración.</w:t>
      </w:r>
    </w:p>
    <w:p w14:paraId="06AE4015" w14:textId="396279C9" w:rsidR="00FD0A5B" w:rsidRDefault="00FD0A5B" w:rsidP="007E13FA">
      <w:pPr>
        <w:pStyle w:val="Prrafodelista"/>
        <w:jc w:val="both"/>
        <w:rPr>
          <w:rFonts w:ascii="Times New Roman" w:hAnsi="Times New Roman" w:cs="Times New Roman"/>
          <w:sz w:val="24"/>
          <w:szCs w:val="24"/>
        </w:rPr>
      </w:pPr>
      <w:r>
        <w:rPr>
          <w:noProof/>
        </w:rPr>
        <w:lastRenderedPageBreak/>
        <w:drawing>
          <wp:inline distT="0" distB="0" distL="0" distR="0" wp14:anchorId="72ED036F" wp14:editId="031912FA">
            <wp:extent cx="5667375" cy="5025390"/>
            <wp:effectExtent l="0" t="0" r="9525" b="3810"/>
            <wp:docPr id="10" name="Imagen 10" descr="BASÍLICA DE HIGÜEY, MONUMENTO DOMINICA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SÍLICA DE HIGÜEY, MONUMENTO DOMINICANO -"/>
                    <pic:cNvPicPr>
                      <a:picLocks noChangeAspect="1" noChangeArrowheads="1"/>
                    </pic:cNvPicPr>
                  </pic:nvPicPr>
                  <pic:blipFill rotWithShape="1">
                    <a:blip r:embed="rId15">
                      <a:extLst>
                        <a:ext uri="{28A0092B-C50C-407E-A947-70E740481C1C}">
                          <a14:useLocalDpi xmlns:a14="http://schemas.microsoft.com/office/drawing/2010/main" val="0"/>
                        </a:ext>
                      </a:extLst>
                    </a:blip>
                    <a:srcRect b="7112"/>
                    <a:stretch/>
                  </pic:blipFill>
                  <pic:spPr bwMode="auto">
                    <a:xfrm>
                      <a:off x="0" y="0"/>
                      <a:ext cx="5679136" cy="5035819"/>
                    </a:xfrm>
                    <a:prstGeom prst="rect">
                      <a:avLst/>
                    </a:prstGeom>
                    <a:noFill/>
                    <a:ln>
                      <a:noFill/>
                    </a:ln>
                    <a:extLst>
                      <a:ext uri="{53640926-AAD7-44D8-BBD7-CCE9431645EC}">
                        <a14:shadowObscured xmlns:a14="http://schemas.microsoft.com/office/drawing/2010/main"/>
                      </a:ext>
                    </a:extLst>
                  </pic:spPr>
                </pic:pic>
              </a:graphicData>
            </a:graphic>
          </wp:inline>
        </w:drawing>
      </w:r>
    </w:p>
    <w:p w14:paraId="11E6F3EE" w14:textId="6E92404F" w:rsidR="008F6EF8" w:rsidRPr="008F6EF8" w:rsidRDefault="008F6EF8" w:rsidP="008F6EF8">
      <w:pPr>
        <w:pStyle w:val="Prrafodelista"/>
        <w:jc w:val="both"/>
        <w:rPr>
          <w:rFonts w:ascii="Times New Roman" w:hAnsi="Times New Roman" w:cs="Times New Roman"/>
          <w:sz w:val="24"/>
          <w:szCs w:val="24"/>
        </w:rPr>
      </w:pPr>
      <w:r w:rsidRPr="008F6EF8">
        <w:rPr>
          <w:rFonts w:ascii="Times New Roman" w:hAnsi="Times New Roman" w:cs="Times New Roman"/>
          <w:sz w:val="24"/>
          <w:szCs w:val="24"/>
        </w:rPr>
        <w:t>Desde Roma, la basílica fue bendecida por el mismo papa Juan Pablo II y el 12 de octubre de 1992, en su segunda visita al país, Juan Pablo II coronó la imagen de La Altagracia con una diadema de plata sobredorada.</w:t>
      </w:r>
      <w:r>
        <w:rPr>
          <w:rFonts w:ascii="Times New Roman" w:hAnsi="Times New Roman" w:cs="Times New Roman"/>
          <w:sz w:val="24"/>
          <w:szCs w:val="24"/>
        </w:rPr>
        <w:t xml:space="preserve"> </w:t>
      </w:r>
      <w:r w:rsidRPr="008F6EF8">
        <w:rPr>
          <w:rFonts w:ascii="Times New Roman" w:hAnsi="Times New Roman" w:cs="Times New Roman"/>
          <w:sz w:val="24"/>
          <w:szCs w:val="24"/>
        </w:rPr>
        <w:t>Es uno de los santuarios más visitados de América Latina. En la Basílica se encuentra la imagen de La Altagracia, la cual fue la primera evangelizadora de América y el Nuevo Mundo.</w:t>
      </w:r>
    </w:p>
    <w:p w14:paraId="34BD6EE9" w14:textId="7BB9FB2D" w:rsidR="006B33AD" w:rsidRDefault="006B33AD" w:rsidP="007E13FA">
      <w:pPr>
        <w:pStyle w:val="Prrafodelista"/>
        <w:jc w:val="both"/>
        <w:rPr>
          <w:rFonts w:ascii="Times New Roman" w:hAnsi="Times New Roman" w:cs="Times New Roman"/>
          <w:sz w:val="24"/>
          <w:szCs w:val="24"/>
        </w:rPr>
      </w:pPr>
      <w:r>
        <w:rPr>
          <w:noProof/>
        </w:rPr>
        <w:lastRenderedPageBreak/>
        <w:drawing>
          <wp:inline distT="0" distB="0" distL="0" distR="0" wp14:anchorId="05B058CE" wp14:editId="44143008">
            <wp:extent cx="5731510" cy="3820795"/>
            <wp:effectExtent l="0" t="0" r="2540" b="8255"/>
            <wp:docPr id="26" name="Imagen 26" descr="Basílica Catedral Nuestra Señora de la Altagracia - GoDominicanRepublic.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asílica Catedral Nuestra Señora de la Altagracia - GoDominicanRepublic.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8E5DD84" w14:textId="156FE7A6" w:rsidR="008F6EF8" w:rsidRDefault="008F6EF8" w:rsidP="007E13FA">
      <w:pPr>
        <w:pStyle w:val="Prrafodelista"/>
        <w:jc w:val="both"/>
        <w:rPr>
          <w:rFonts w:ascii="Times New Roman" w:hAnsi="Times New Roman" w:cs="Times New Roman"/>
          <w:sz w:val="24"/>
          <w:szCs w:val="24"/>
        </w:rPr>
      </w:pPr>
    </w:p>
    <w:p w14:paraId="011684DB" w14:textId="7F71B2D1" w:rsidR="008F6EF8" w:rsidRPr="008F6EF8" w:rsidRDefault="008F6EF8" w:rsidP="008F6EF8">
      <w:pPr>
        <w:pStyle w:val="Prrafodelista"/>
        <w:jc w:val="both"/>
        <w:rPr>
          <w:rFonts w:ascii="Times New Roman" w:hAnsi="Times New Roman" w:cs="Times New Roman"/>
          <w:sz w:val="24"/>
          <w:szCs w:val="24"/>
        </w:rPr>
      </w:pPr>
      <w:r>
        <w:rPr>
          <w:rFonts w:ascii="Times New Roman" w:hAnsi="Times New Roman" w:cs="Times New Roman"/>
          <w:sz w:val="24"/>
          <w:szCs w:val="24"/>
        </w:rPr>
        <w:t>E</w:t>
      </w:r>
      <w:r w:rsidRPr="008F6EF8">
        <w:rPr>
          <w:rFonts w:ascii="Times New Roman" w:hAnsi="Times New Roman" w:cs="Times New Roman"/>
          <w:sz w:val="24"/>
          <w:szCs w:val="24"/>
        </w:rPr>
        <w:t>s el refugio espiritual para los parroquianos que aferrados a la fe se dirigen al Este a la casa de Dios en busca de un milagro</w:t>
      </w:r>
      <w:r>
        <w:rPr>
          <w:rFonts w:ascii="Times New Roman" w:hAnsi="Times New Roman" w:cs="Times New Roman"/>
          <w:sz w:val="24"/>
          <w:szCs w:val="24"/>
        </w:rPr>
        <w:t>, c</w:t>
      </w:r>
      <w:r w:rsidRPr="008F6EF8">
        <w:rPr>
          <w:rFonts w:ascii="Times New Roman" w:hAnsi="Times New Roman" w:cs="Times New Roman"/>
          <w:sz w:val="24"/>
          <w:szCs w:val="24"/>
        </w:rPr>
        <w:t>on velas, velones, rosarios, descalzos, vestidos de blanco y hasta arrodillados, centenares de devotos atraviesan la puerta principal</w:t>
      </w:r>
      <w:r>
        <w:rPr>
          <w:rFonts w:ascii="Times New Roman" w:hAnsi="Times New Roman" w:cs="Times New Roman"/>
          <w:sz w:val="24"/>
          <w:szCs w:val="24"/>
        </w:rPr>
        <w:t xml:space="preserve"> en busca de la respuesta de Dios. </w:t>
      </w:r>
    </w:p>
    <w:p w14:paraId="3909EA9F" w14:textId="4C7AAC14" w:rsidR="00FD0A5B" w:rsidRDefault="00FD0A5B" w:rsidP="007E13FA">
      <w:pPr>
        <w:pStyle w:val="Prrafodelista"/>
        <w:jc w:val="both"/>
        <w:rPr>
          <w:rFonts w:ascii="Times New Roman" w:hAnsi="Times New Roman" w:cs="Times New Roman"/>
          <w:sz w:val="24"/>
          <w:szCs w:val="24"/>
        </w:rPr>
      </w:pPr>
    </w:p>
    <w:p w14:paraId="19285EB3" w14:textId="77777777" w:rsidR="00FD0A5B" w:rsidRDefault="00FD0A5B" w:rsidP="007E13FA">
      <w:pPr>
        <w:pStyle w:val="Prrafodelista"/>
        <w:jc w:val="both"/>
        <w:rPr>
          <w:rFonts w:ascii="Times New Roman" w:hAnsi="Times New Roman" w:cs="Times New Roman"/>
          <w:sz w:val="24"/>
          <w:szCs w:val="24"/>
        </w:rPr>
      </w:pPr>
    </w:p>
    <w:p w14:paraId="1C235C86" w14:textId="48183B46" w:rsidR="007E13FA" w:rsidRDefault="007E13FA" w:rsidP="007E13FA">
      <w:pPr>
        <w:pStyle w:val="Prrafodelista"/>
        <w:numPr>
          <w:ilvl w:val="0"/>
          <w:numId w:val="1"/>
        </w:numPr>
        <w:jc w:val="both"/>
        <w:rPr>
          <w:rFonts w:ascii="Times New Roman" w:hAnsi="Times New Roman" w:cs="Times New Roman"/>
          <w:b/>
          <w:bCs/>
          <w:sz w:val="28"/>
          <w:szCs w:val="28"/>
        </w:rPr>
      </w:pPr>
      <w:r>
        <w:rPr>
          <w:rFonts w:ascii="Times New Roman" w:hAnsi="Times New Roman" w:cs="Times New Roman"/>
          <w:b/>
          <w:bCs/>
          <w:sz w:val="28"/>
          <w:szCs w:val="28"/>
        </w:rPr>
        <w:t xml:space="preserve">El </w:t>
      </w:r>
      <w:r w:rsidRPr="007E13FA">
        <w:rPr>
          <w:rFonts w:ascii="Times New Roman" w:hAnsi="Times New Roman" w:cs="Times New Roman"/>
          <w:b/>
          <w:bCs/>
          <w:sz w:val="28"/>
          <w:szCs w:val="28"/>
        </w:rPr>
        <w:t>Santuario de San Dionisio</w:t>
      </w:r>
    </w:p>
    <w:p w14:paraId="1DE8E1B6" w14:textId="0F218222" w:rsidR="007E13FA" w:rsidRDefault="007E13FA" w:rsidP="007E13FA">
      <w:pPr>
        <w:pStyle w:val="Prrafodelista"/>
        <w:jc w:val="both"/>
        <w:rPr>
          <w:rFonts w:ascii="Times New Roman" w:hAnsi="Times New Roman" w:cs="Times New Roman"/>
          <w:sz w:val="24"/>
          <w:szCs w:val="24"/>
        </w:rPr>
      </w:pPr>
      <w:r>
        <w:rPr>
          <w:rFonts w:ascii="Times New Roman" w:hAnsi="Times New Roman" w:cs="Times New Roman"/>
          <w:sz w:val="24"/>
          <w:szCs w:val="24"/>
        </w:rPr>
        <w:t>Es</w:t>
      </w:r>
      <w:r w:rsidRPr="007E13FA">
        <w:rPr>
          <w:rFonts w:ascii="Times New Roman" w:hAnsi="Times New Roman" w:cs="Times New Roman"/>
          <w:sz w:val="24"/>
          <w:szCs w:val="24"/>
        </w:rPr>
        <w:t xml:space="preserve"> una pequeña iglesia ubicada frente el Parque Central de Higüey en la provincia de la Altagracia</w:t>
      </w:r>
      <w:r>
        <w:rPr>
          <w:rFonts w:ascii="Times New Roman" w:hAnsi="Times New Roman" w:cs="Times New Roman"/>
          <w:sz w:val="24"/>
          <w:szCs w:val="24"/>
        </w:rPr>
        <w:t>. Es</w:t>
      </w:r>
      <w:r w:rsidRPr="007E13FA">
        <w:rPr>
          <w:rFonts w:ascii="Times New Roman" w:hAnsi="Times New Roman" w:cs="Times New Roman"/>
          <w:sz w:val="24"/>
          <w:szCs w:val="24"/>
        </w:rPr>
        <w:t xml:space="preserve"> primer templo de la Virgen María en América.</w:t>
      </w:r>
      <w:r>
        <w:rPr>
          <w:rFonts w:ascii="Times New Roman" w:hAnsi="Times New Roman" w:cs="Times New Roman"/>
          <w:sz w:val="24"/>
          <w:szCs w:val="24"/>
        </w:rPr>
        <w:t xml:space="preserve"> </w:t>
      </w:r>
      <w:r w:rsidRPr="007E13FA">
        <w:rPr>
          <w:rFonts w:ascii="Times New Roman" w:hAnsi="Times New Roman" w:cs="Times New Roman"/>
          <w:sz w:val="24"/>
          <w:szCs w:val="24"/>
        </w:rPr>
        <w:t>La construcción de este monumento de ladrillo de estilo romántico fue iniciada en 1569 y terminó en 1572, sustituyendo la vieja ermita techada de paja. Fue levantado como un santuario para adorar a la pintura de Nuestra Señora de la Altagracia.</w:t>
      </w:r>
    </w:p>
    <w:p w14:paraId="138A1D6F" w14:textId="3497DEF3" w:rsidR="00FD0A5B" w:rsidRDefault="00FD0A5B" w:rsidP="007E13FA">
      <w:pPr>
        <w:pStyle w:val="Prrafodelista"/>
        <w:jc w:val="both"/>
        <w:rPr>
          <w:rFonts w:ascii="Times New Roman" w:hAnsi="Times New Roman" w:cs="Times New Roman"/>
          <w:sz w:val="24"/>
          <w:szCs w:val="24"/>
        </w:rPr>
      </w:pPr>
    </w:p>
    <w:p w14:paraId="50B8A38B" w14:textId="47E5FA7B" w:rsidR="006E60E5" w:rsidRDefault="00FD0A5B" w:rsidP="00FD0A5B">
      <w:pPr>
        <w:jc w:val="both"/>
        <w:rPr>
          <w:noProof/>
        </w:rPr>
      </w:pPr>
      <w:r>
        <w:rPr>
          <w:noProof/>
        </w:rPr>
        <w:lastRenderedPageBreak/>
        <w:drawing>
          <wp:inline distT="0" distB="0" distL="0" distR="0" wp14:anchorId="502FF8CF" wp14:editId="1DA031E8">
            <wp:extent cx="5905500" cy="4101957"/>
            <wp:effectExtent l="0" t="0" r="0" b="0"/>
            <wp:docPr id="13" name="Imagen 13" descr="Presidente entrega Iglesia San Dionisio en Higüey | Pasión Cultu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sidente entrega Iglesia San Dionisio en Higüey | Pasión Cultural"/>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484" t="5760" r="5273" b="11595"/>
                    <a:stretch/>
                  </pic:blipFill>
                  <pic:spPr bwMode="auto">
                    <a:xfrm>
                      <a:off x="0" y="0"/>
                      <a:ext cx="5925091" cy="4115565"/>
                    </a:xfrm>
                    <a:prstGeom prst="rect">
                      <a:avLst/>
                    </a:prstGeom>
                    <a:noFill/>
                    <a:ln>
                      <a:noFill/>
                    </a:ln>
                    <a:extLst>
                      <a:ext uri="{53640926-AAD7-44D8-BBD7-CCE9431645EC}">
                        <a14:shadowObscured xmlns:a14="http://schemas.microsoft.com/office/drawing/2010/main"/>
                      </a:ext>
                    </a:extLst>
                  </pic:spPr>
                </pic:pic>
              </a:graphicData>
            </a:graphic>
          </wp:inline>
        </w:drawing>
      </w:r>
    </w:p>
    <w:p w14:paraId="5CC71294" w14:textId="094A8B9B" w:rsidR="008F6EF8" w:rsidRDefault="008F6EF8" w:rsidP="00FD0A5B">
      <w:pPr>
        <w:jc w:val="both"/>
        <w:rPr>
          <w:noProof/>
        </w:rPr>
      </w:pPr>
      <w:r w:rsidRPr="008F6EF8">
        <w:rPr>
          <w:noProof/>
        </w:rPr>
        <w:t>Cuenta con un techo en forma de boveda que es sostenido con cinco arcos elegantes, pero fuertes. La cupula tiene la forma de media naranja, mientras el espacio que ocupa el altar mayor asemeja una concha marina. La decoración de la cupula cuenta con una estrella formada de piedra y arcos con hermosos rosetones incustrados.</w:t>
      </w:r>
    </w:p>
    <w:p w14:paraId="39CE8259" w14:textId="0BDA6FB6" w:rsidR="006B33AD" w:rsidRDefault="006B33AD" w:rsidP="00FD0A5B">
      <w:pPr>
        <w:jc w:val="both"/>
        <w:rPr>
          <w:noProof/>
        </w:rPr>
      </w:pPr>
      <w:r>
        <w:rPr>
          <w:noProof/>
        </w:rPr>
        <w:drawing>
          <wp:inline distT="0" distB="0" distL="0" distR="0" wp14:anchorId="1700603E" wp14:editId="21838616">
            <wp:extent cx="5972164" cy="3733800"/>
            <wp:effectExtent l="0" t="0" r="0" b="0"/>
            <wp:docPr id="24" name="Imagen 24" descr="Presidente de la República y Ministro de la Vivienda y Edificaciones  entregan la Iglesia San Dionisio en Higüey Restaurada - kabina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esidente de la República y Ministro de la Vivienda y Edificaciones  entregan la Iglesia San Dionisio en Higüey Restaurada - kabina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99614" cy="3750962"/>
                    </a:xfrm>
                    <a:prstGeom prst="rect">
                      <a:avLst/>
                    </a:prstGeom>
                    <a:noFill/>
                    <a:ln>
                      <a:noFill/>
                    </a:ln>
                  </pic:spPr>
                </pic:pic>
              </a:graphicData>
            </a:graphic>
          </wp:inline>
        </w:drawing>
      </w:r>
    </w:p>
    <w:p w14:paraId="55FC47A6" w14:textId="212B71DF" w:rsidR="008F6EF8" w:rsidRDefault="008F6EF8" w:rsidP="008F6EF8">
      <w:pPr>
        <w:jc w:val="both"/>
        <w:rPr>
          <w:noProof/>
        </w:rPr>
      </w:pPr>
      <w:r>
        <w:rPr>
          <w:noProof/>
        </w:rPr>
        <w:lastRenderedPageBreak/>
        <w:t>El santuario guarda muchos objetos de gran valor histórico e religioso, incluyendo una hermosa corona de oro y piedras preciosas que fue donada por el pueblo dominicano el 15 de agosto de 1922 en celebración de la canónica y pontifica coronación de la pintura de la Virgen. El marco de oro y plata de la sagrada pintura cuenta con piedras preciosas incrustradas, y una de ellas es una esmeralda donada por el papa San Pio X al Arzobispo Adolfo Alejandro Nouel en el año 1912 para conmemorar su elección como Presidente de la República Dominicana.</w:t>
      </w:r>
    </w:p>
    <w:p w14:paraId="60A0EE2C" w14:textId="7542C9B3" w:rsidR="006B33AD" w:rsidRDefault="006B33AD" w:rsidP="00FD0A5B">
      <w:pPr>
        <w:jc w:val="both"/>
        <w:rPr>
          <w:noProof/>
        </w:rPr>
      </w:pPr>
    </w:p>
    <w:p w14:paraId="21D9A08A" w14:textId="1ABC4B42" w:rsidR="006B33AD" w:rsidRDefault="006B33AD" w:rsidP="00FD0A5B">
      <w:pPr>
        <w:jc w:val="both"/>
        <w:rPr>
          <w:noProof/>
        </w:rPr>
      </w:pPr>
      <w:r>
        <w:rPr>
          <w:noProof/>
        </w:rPr>
        <w:drawing>
          <wp:inline distT="0" distB="0" distL="0" distR="0" wp14:anchorId="54A58BD4" wp14:editId="59F3B3BA">
            <wp:extent cx="5731510" cy="3218180"/>
            <wp:effectExtent l="0" t="0" r="254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449FF53F" w14:textId="5BCF131C" w:rsidR="008F6EF8" w:rsidRDefault="008F6EF8" w:rsidP="00FD0A5B">
      <w:pPr>
        <w:jc w:val="both"/>
        <w:rPr>
          <w:noProof/>
        </w:rPr>
      </w:pPr>
      <w:r w:rsidRPr="008F6EF8">
        <w:rPr>
          <w:noProof/>
        </w:rPr>
        <w:t>La Iglesia de San Dionisio, se construye, como dice Palm, como una iglesia parroquial, sin embargo, la historia le tenía deparado otro destino. A principios del siglo XVII se convertirá en un santuario; el primer santuario dedicado a la Virgen María en las tierras que ser</w:t>
      </w:r>
      <w:r>
        <w:rPr>
          <w:noProof/>
        </w:rPr>
        <w:t>í</w:t>
      </w:r>
      <w:r w:rsidRPr="008F6EF8">
        <w:rPr>
          <w:noProof/>
        </w:rPr>
        <w:t>an conocidas como América.</w:t>
      </w:r>
    </w:p>
    <w:p w14:paraId="0AE31AFA" w14:textId="77777777" w:rsidR="006E60E5" w:rsidRDefault="006E60E5" w:rsidP="006E60E5">
      <w:pPr>
        <w:jc w:val="center"/>
        <w:rPr>
          <w:rFonts w:ascii="Times New Roman" w:hAnsi="Times New Roman" w:cs="Times New Roman"/>
          <w:b/>
          <w:bCs/>
          <w:noProof/>
          <w:sz w:val="28"/>
          <w:szCs w:val="28"/>
        </w:rPr>
      </w:pPr>
    </w:p>
    <w:p w14:paraId="0BBB5986" w14:textId="77777777" w:rsidR="006E60E5" w:rsidRDefault="006E60E5" w:rsidP="006E60E5">
      <w:pPr>
        <w:jc w:val="center"/>
        <w:rPr>
          <w:rFonts w:ascii="Times New Roman" w:hAnsi="Times New Roman" w:cs="Times New Roman"/>
          <w:b/>
          <w:bCs/>
          <w:noProof/>
          <w:sz w:val="28"/>
          <w:szCs w:val="28"/>
        </w:rPr>
      </w:pPr>
    </w:p>
    <w:p w14:paraId="44987540" w14:textId="77777777" w:rsidR="006E60E5" w:rsidRDefault="006E60E5" w:rsidP="006E60E5">
      <w:pPr>
        <w:jc w:val="center"/>
        <w:rPr>
          <w:rFonts w:ascii="Times New Roman" w:hAnsi="Times New Roman" w:cs="Times New Roman"/>
          <w:b/>
          <w:bCs/>
          <w:noProof/>
          <w:sz w:val="28"/>
          <w:szCs w:val="28"/>
        </w:rPr>
      </w:pPr>
    </w:p>
    <w:p w14:paraId="7CCA25BF" w14:textId="77777777" w:rsidR="006E60E5" w:rsidRDefault="006E60E5" w:rsidP="006E60E5">
      <w:pPr>
        <w:jc w:val="center"/>
        <w:rPr>
          <w:rFonts w:ascii="Times New Roman" w:hAnsi="Times New Roman" w:cs="Times New Roman"/>
          <w:b/>
          <w:bCs/>
          <w:noProof/>
          <w:sz w:val="28"/>
          <w:szCs w:val="28"/>
        </w:rPr>
      </w:pPr>
    </w:p>
    <w:p w14:paraId="7A8AFB19" w14:textId="77777777" w:rsidR="006E60E5" w:rsidRDefault="006E60E5" w:rsidP="006E60E5">
      <w:pPr>
        <w:jc w:val="center"/>
        <w:rPr>
          <w:rFonts w:ascii="Times New Roman" w:hAnsi="Times New Roman" w:cs="Times New Roman"/>
          <w:b/>
          <w:bCs/>
          <w:noProof/>
          <w:sz w:val="28"/>
          <w:szCs w:val="28"/>
        </w:rPr>
      </w:pPr>
    </w:p>
    <w:p w14:paraId="039EFC26" w14:textId="77777777" w:rsidR="006E60E5" w:rsidRDefault="006E60E5" w:rsidP="006E60E5">
      <w:pPr>
        <w:jc w:val="center"/>
        <w:rPr>
          <w:rFonts w:ascii="Times New Roman" w:hAnsi="Times New Roman" w:cs="Times New Roman"/>
          <w:b/>
          <w:bCs/>
          <w:noProof/>
          <w:sz w:val="28"/>
          <w:szCs w:val="28"/>
        </w:rPr>
      </w:pPr>
    </w:p>
    <w:p w14:paraId="69E5EED5" w14:textId="77777777" w:rsidR="006E60E5" w:rsidRDefault="006E60E5" w:rsidP="006E60E5">
      <w:pPr>
        <w:jc w:val="center"/>
        <w:rPr>
          <w:rFonts w:ascii="Times New Roman" w:hAnsi="Times New Roman" w:cs="Times New Roman"/>
          <w:b/>
          <w:bCs/>
          <w:noProof/>
          <w:sz w:val="28"/>
          <w:szCs w:val="28"/>
        </w:rPr>
      </w:pPr>
    </w:p>
    <w:p w14:paraId="1A1C2AC4" w14:textId="77777777" w:rsidR="006E60E5" w:rsidRDefault="006E60E5" w:rsidP="006E60E5">
      <w:pPr>
        <w:jc w:val="center"/>
        <w:rPr>
          <w:rFonts w:ascii="Times New Roman" w:hAnsi="Times New Roman" w:cs="Times New Roman"/>
          <w:b/>
          <w:bCs/>
          <w:noProof/>
          <w:sz w:val="28"/>
          <w:szCs w:val="28"/>
        </w:rPr>
      </w:pPr>
    </w:p>
    <w:p w14:paraId="5A45BCDB" w14:textId="77777777" w:rsidR="006E60E5" w:rsidRDefault="006E60E5" w:rsidP="006E60E5">
      <w:pPr>
        <w:jc w:val="center"/>
        <w:rPr>
          <w:rFonts w:ascii="Times New Roman" w:hAnsi="Times New Roman" w:cs="Times New Roman"/>
          <w:b/>
          <w:bCs/>
          <w:noProof/>
          <w:sz w:val="28"/>
          <w:szCs w:val="28"/>
        </w:rPr>
      </w:pPr>
    </w:p>
    <w:p w14:paraId="629EF5DB" w14:textId="77777777" w:rsidR="006E60E5" w:rsidRDefault="006E60E5" w:rsidP="006E60E5">
      <w:pPr>
        <w:jc w:val="center"/>
        <w:rPr>
          <w:rFonts w:ascii="Times New Roman" w:hAnsi="Times New Roman" w:cs="Times New Roman"/>
          <w:b/>
          <w:bCs/>
          <w:noProof/>
          <w:sz w:val="28"/>
          <w:szCs w:val="28"/>
        </w:rPr>
      </w:pPr>
    </w:p>
    <w:p w14:paraId="57517063" w14:textId="77777777" w:rsidR="006E60E5" w:rsidRDefault="006E60E5" w:rsidP="006E60E5">
      <w:pPr>
        <w:jc w:val="center"/>
        <w:rPr>
          <w:rFonts w:ascii="Times New Roman" w:hAnsi="Times New Roman" w:cs="Times New Roman"/>
          <w:b/>
          <w:bCs/>
          <w:noProof/>
          <w:sz w:val="28"/>
          <w:szCs w:val="28"/>
        </w:rPr>
      </w:pPr>
    </w:p>
    <w:p w14:paraId="52FFA387" w14:textId="77777777" w:rsidR="006E60E5" w:rsidRDefault="006E60E5" w:rsidP="006E60E5">
      <w:pPr>
        <w:jc w:val="center"/>
        <w:rPr>
          <w:rFonts w:ascii="Times New Roman" w:hAnsi="Times New Roman" w:cs="Times New Roman"/>
          <w:b/>
          <w:bCs/>
          <w:noProof/>
          <w:sz w:val="28"/>
          <w:szCs w:val="28"/>
        </w:rPr>
      </w:pPr>
    </w:p>
    <w:p w14:paraId="62FF45D9" w14:textId="77777777" w:rsidR="006E60E5" w:rsidRDefault="006E60E5" w:rsidP="006E60E5">
      <w:pPr>
        <w:jc w:val="center"/>
        <w:rPr>
          <w:rFonts w:ascii="Times New Roman" w:hAnsi="Times New Roman" w:cs="Times New Roman"/>
          <w:b/>
          <w:bCs/>
          <w:noProof/>
          <w:sz w:val="28"/>
          <w:szCs w:val="28"/>
        </w:rPr>
      </w:pPr>
    </w:p>
    <w:p w14:paraId="6543E501" w14:textId="77777777" w:rsidR="006E60E5" w:rsidRDefault="006E60E5" w:rsidP="006E60E5">
      <w:pPr>
        <w:jc w:val="center"/>
        <w:rPr>
          <w:rFonts w:ascii="Times New Roman" w:hAnsi="Times New Roman" w:cs="Times New Roman"/>
          <w:b/>
          <w:bCs/>
          <w:noProof/>
          <w:sz w:val="28"/>
          <w:szCs w:val="28"/>
        </w:rPr>
      </w:pPr>
    </w:p>
    <w:p w14:paraId="5BE815A5" w14:textId="77777777" w:rsidR="006E60E5" w:rsidRDefault="006E60E5" w:rsidP="006E60E5">
      <w:pPr>
        <w:jc w:val="center"/>
        <w:rPr>
          <w:rFonts w:ascii="Times New Roman" w:hAnsi="Times New Roman" w:cs="Times New Roman"/>
          <w:b/>
          <w:bCs/>
          <w:noProof/>
          <w:sz w:val="28"/>
          <w:szCs w:val="28"/>
        </w:rPr>
      </w:pPr>
    </w:p>
    <w:p w14:paraId="71C33B6F" w14:textId="77777777" w:rsidR="006E60E5" w:rsidRDefault="006E60E5" w:rsidP="006E60E5">
      <w:pPr>
        <w:rPr>
          <w:rFonts w:ascii="Times New Roman" w:hAnsi="Times New Roman" w:cs="Times New Roman"/>
          <w:b/>
          <w:bCs/>
          <w:noProof/>
          <w:sz w:val="28"/>
          <w:szCs w:val="28"/>
        </w:rPr>
      </w:pPr>
    </w:p>
    <w:p w14:paraId="4689CE1E" w14:textId="1655B9BD" w:rsidR="006E60E5" w:rsidRPr="006E60E5" w:rsidRDefault="006E60E5" w:rsidP="006E60E5">
      <w:pPr>
        <w:jc w:val="center"/>
        <w:rPr>
          <w:rFonts w:ascii="Times New Roman" w:hAnsi="Times New Roman" w:cs="Times New Roman"/>
          <w:b/>
          <w:bCs/>
          <w:noProof/>
          <w:sz w:val="28"/>
          <w:szCs w:val="28"/>
        </w:rPr>
      </w:pPr>
      <w:r w:rsidRPr="006E60E5">
        <w:rPr>
          <w:rFonts w:ascii="Times New Roman" w:hAnsi="Times New Roman" w:cs="Times New Roman"/>
          <w:b/>
          <w:bCs/>
          <w:noProof/>
          <w:sz w:val="28"/>
          <w:szCs w:val="28"/>
        </w:rPr>
        <w:t>Diseño Home</w:t>
      </w:r>
    </w:p>
    <w:p w14:paraId="1E7B3E16" w14:textId="03A4200B" w:rsidR="006E60E5" w:rsidRDefault="006E60E5" w:rsidP="00CD5E6F">
      <w:pPr>
        <w:jc w:val="center"/>
        <w:rPr>
          <w:rFonts w:ascii="Times New Roman" w:hAnsi="Times New Roman" w:cs="Times New Roman"/>
          <w:b/>
          <w:bCs/>
          <w:noProof/>
          <w:sz w:val="32"/>
          <w:szCs w:val="32"/>
        </w:rPr>
      </w:pPr>
    </w:p>
    <w:p w14:paraId="3B95D641" w14:textId="1C8DE34E" w:rsidR="007D1205" w:rsidRDefault="007D1205" w:rsidP="00CD5E6F">
      <w:pPr>
        <w:jc w:val="center"/>
        <w:rPr>
          <w:rFonts w:ascii="Times New Roman" w:hAnsi="Times New Roman" w:cs="Times New Roman"/>
          <w:b/>
          <w:bCs/>
          <w:noProof/>
          <w:sz w:val="32"/>
          <w:szCs w:val="32"/>
        </w:rPr>
      </w:pPr>
    </w:p>
    <w:p w14:paraId="21D2ECAB" w14:textId="5C4E5F48" w:rsidR="006E219F" w:rsidRDefault="00E50151" w:rsidP="00CD5E6F">
      <w:pPr>
        <w:jc w:val="center"/>
        <w:rPr>
          <w:rFonts w:ascii="Times New Roman" w:hAnsi="Times New Roman" w:cs="Times New Roman"/>
          <w:b/>
          <w:bCs/>
          <w:noProof/>
          <w:sz w:val="32"/>
          <w:szCs w:val="32"/>
        </w:rPr>
      </w:pPr>
      <w:r>
        <w:rPr>
          <w:rFonts w:ascii="Times New Roman" w:hAnsi="Times New Roman" w:cs="Times New Roman"/>
          <w:b/>
          <w:bCs/>
          <w:noProof/>
          <w:sz w:val="32"/>
          <w:szCs w:val="32"/>
        </w:rPr>
        <w:lastRenderedPageBreak/>
        <w:drawing>
          <wp:inline distT="0" distB="0" distL="0" distR="0" wp14:anchorId="66F4FBCB" wp14:editId="6A42CC41">
            <wp:extent cx="5731510" cy="3223895"/>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Times New Roman" w:hAnsi="Times New Roman" w:cs="Times New Roman"/>
          <w:b/>
          <w:bCs/>
          <w:noProof/>
          <w:sz w:val="32"/>
          <w:szCs w:val="32"/>
        </w:rPr>
        <w:drawing>
          <wp:inline distT="0" distB="0" distL="0" distR="0" wp14:anchorId="187FA743" wp14:editId="45AA972D">
            <wp:extent cx="5731510" cy="3223895"/>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AA3202" w14:textId="1DF64464" w:rsidR="00980DAE" w:rsidRDefault="00980DAE" w:rsidP="00CD5E6F">
      <w:pPr>
        <w:jc w:val="center"/>
        <w:rPr>
          <w:rFonts w:ascii="Times New Roman" w:hAnsi="Times New Roman" w:cs="Times New Roman"/>
          <w:b/>
          <w:bCs/>
          <w:noProof/>
          <w:sz w:val="32"/>
          <w:szCs w:val="32"/>
        </w:rPr>
      </w:pPr>
    </w:p>
    <w:p w14:paraId="0BAA6921" w14:textId="765E8789" w:rsidR="00980DAE" w:rsidRDefault="00980DAE" w:rsidP="00CD5E6F">
      <w:pPr>
        <w:jc w:val="center"/>
        <w:rPr>
          <w:rFonts w:ascii="Times New Roman" w:hAnsi="Times New Roman" w:cs="Times New Roman"/>
          <w:b/>
          <w:bCs/>
          <w:noProof/>
          <w:sz w:val="32"/>
          <w:szCs w:val="32"/>
        </w:rPr>
      </w:pPr>
      <w:r>
        <w:rPr>
          <w:rFonts w:ascii="Times New Roman" w:hAnsi="Times New Roman" w:cs="Times New Roman"/>
          <w:b/>
          <w:bCs/>
          <w:noProof/>
          <w:sz w:val="32"/>
          <w:szCs w:val="32"/>
        </w:rPr>
        <w:t>Información de la Ruta de Fe:</w:t>
      </w:r>
    </w:p>
    <w:p w14:paraId="2382815E" w14:textId="4666F76E" w:rsidR="00980DAE" w:rsidRDefault="00980DAE" w:rsidP="00980DAE">
      <w:pPr>
        <w:jc w:val="both"/>
        <w:rPr>
          <w:rFonts w:ascii="Times New Roman" w:hAnsi="Times New Roman" w:cs="Times New Roman"/>
          <w:noProof/>
          <w:sz w:val="32"/>
          <w:szCs w:val="32"/>
        </w:rPr>
      </w:pPr>
      <w:r>
        <w:rPr>
          <w:rFonts w:ascii="Times New Roman" w:hAnsi="Times New Roman" w:cs="Times New Roman"/>
          <w:noProof/>
          <w:sz w:val="32"/>
          <w:szCs w:val="32"/>
        </w:rPr>
        <w:t>¿Qué es la Ruta de Fe?</w:t>
      </w:r>
    </w:p>
    <w:p w14:paraId="4904A548" w14:textId="77777777" w:rsidR="00980DAE" w:rsidRDefault="00980DAE" w:rsidP="00980DAE">
      <w:pPr>
        <w:pStyle w:val="NormalWeb"/>
        <w:shd w:val="clear" w:color="auto" w:fill="FFFFFF"/>
        <w:jc w:val="both"/>
        <w:rPr>
          <w:rFonts w:ascii="Georgia" w:hAnsi="Georgia"/>
          <w:color w:val="222222"/>
        </w:rPr>
      </w:pPr>
      <w:r>
        <w:rPr>
          <w:rFonts w:ascii="Georgia" w:hAnsi="Georgia"/>
          <w:color w:val="222222"/>
        </w:rPr>
        <w:t>El proyecto Los Senderos de la Fe responde a la iniciativa del Ministerio de Turismo de establecer una oferta turística complementaria en la República Dominicana, apoyándose en la riqueza histórica, eventos importantes y lugares de culto y devoción católica que posee nuestro país, y como respuesta a la necesidad de consolidar nuevas zonas receptoras de turismo basadas en una oferta diferenciada.</w:t>
      </w:r>
    </w:p>
    <w:p w14:paraId="772F1BD0" w14:textId="5B1D3517" w:rsidR="00980DAE" w:rsidRDefault="00980DAE" w:rsidP="00980DAE">
      <w:pPr>
        <w:jc w:val="both"/>
        <w:rPr>
          <w:rFonts w:ascii="Times New Roman" w:hAnsi="Times New Roman" w:cs="Times New Roman"/>
          <w:noProof/>
          <w:sz w:val="32"/>
          <w:szCs w:val="32"/>
        </w:rPr>
      </w:pPr>
      <w:r>
        <w:rPr>
          <w:rFonts w:ascii="Times New Roman" w:hAnsi="Times New Roman" w:cs="Times New Roman"/>
          <w:noProof/>
          <w:sz w:val="32"/>
          <w:szCs w:val="32"/>
        </w:rPr>
        <w:lastRenderedPageBreak/>
        <w:t>¿Por qué elegir este proyecto?</w:t>
      </w:r>
    </w:p>
    <w:p w14:paraId="6B91E346" w14:textId="77777777" w:rsidR="00980DAE" w:rsidRDefault="00980DAE" w:rsidP="00980DAE">
      <w:pPr>
        <w:pStyle w:val="NormalWeb"/>
        <w:shd w:val="clear" w:color="auto" w:fill="FFFFFF"/>
        <w:jc w:val="both"/>
        <w:rPr>
          <w:rFonts w:ascii="Georgia" w:hAnsi="Georgia"/>
          <w:color w:val="222222"/>
        </w:rPr>
      </w:pPr>
      <w:r>
        <w:rPr>
          <w:rFonts w:ascii="Georgia" w:hAnsi="Georgia"/>
          <w:color w:val="222222"/>
        </w:rPr>
        <w:t>La primera misa, el primer bautizo, la primera iglesia, las primeras diócesis, el primer obispo, las primeras catedrales; todos estos hitos ocurrieron en nuestro país y establecieron el inicio de la evangelización del Nuevo Mundo.</w:t>
      </w:r>
    </w:p>
    <w:p w14:paraId="75FC00FE" w14:textId="78A24BA2" w:rsidR="00980DAE" w:rsidRDefault="00980DAE" w:rsidP="00980DAE">
      <w:pPr>
        <w:pStyle w:val="NormalWeb"/>
        <w:shd w:val="clear" w:color="auto" w:fill="FFFFFF"/>
        <w:jc w:val="both"/>
        <w:rPr>
          <w:rFonts w:ascii="Georgia" w:hAnsi="Georgia"/>
          <w:color w:val="222222"/>
        </w:rPr>
      </w:pPr>
      <w:r>
        <w:rPr>
          <w:rFonts w:ascii="Georgia" w:hAnsi="Georgia"/>
          <w:color w:val="222222"/>
        </w:rPr>
        <w:t>Este proyecto surge bajo esta premisa y establece una ruta nacional que engloba distintas ciudades dominicanas y sus respectivas catedrales. El Departamento de Planeación y Proyectos del Ministerio de Turismo comienza una labor de investigación y gestión para establecer las bases oficiales de este proyecto. Estas bases se manifiestan de manera concreta en el provincia</w:t>
      </w:r>
      <w:r w:rsidR="00561B9A">
        <w:rPr>
          <w:rFonts w:ascii="Georgia" w:hAnsi="Georgia"/>
          <w:color w:val="222222"/>
        </w:rPr>
        <w:t>2111</w:t>
      </w:r>
      <w:r>
        <w:rPr>
          <w:rFonts w:ascii="Georgia" w:hAnsi="Georgia"/>
          <w:color w:val="222222"/>
        </w:rPr>
        <w:t xml:space="preserve"> de La Vega, donde se realizaron las primeras obras de infraestructura que corresponden al proyecto, entre ellas la que se lleva el protagonismo para nosotros, La Catedral de la Inmaculada Concepción.</w:t>
      </w:r>
    </w:p>
    <w:p w14:paraId="53A45FED" w14:textId="6400F205" w:rsidR="004118AC" w:rsidRDefault="004118AC" w:rsidP="004118AC">
      <w:pPr>
        <w:rPr>
          <w:noProof/>
        </w:rPr>
      </w:pPr>
    </w:p>
    <w:p w14:paraId="13518B60" w14:textId="0E1E271E" w:rsidR="004118AC" w:rsidRPr="0043232C" w:rsidRDefault="004118AC" w:rsidP="004118AC">
      <w:pPr>
        <w:rPr>
          <w:rFonts w:ascii="Times New Roman" w:hAnsi="Times New Roman" w:cs="Times New Roman"/>
          <w:b/>
          <w:bCs/>
          <w:sz w:val="32"/>
          <w:szCs w:val="32"/>
        </w:rPr>
      </w:pPr>
      <w:r w:rsidRPr="0043232C">
        <w:rPr>
          <w:rFonts w:ascii="Times New Roman" w:hAnsi="Times New Roman" w:cs="Times New Roman"/>
          <w:b/>
          <w:bCs/>
          <w:sz w:val="32"/>
          <w:szCs w:val="32"/>
        </w:rPr>
        <w:t>Correcciones:</w:t>
      </w:r>
    </w:p>
    <w:p w14:paraId="68D8819C" w14:textId="34907CD5" w:rsidR="004118AC" w:rsidRDefault="004118AC" w:rsidP="007D1205">
      <w:pPr>
        <w:pStyle w:val="Prrafodelista"/>
        <w:numPr>
          <w:ilvl w:val="0"/>
          <w:numId w:val="2"/>
        </w:numPr>
        <w:rPr>
          <w:rFonts w:ascii="Times New Roman" w:hAnsi="Times New Roman" w:cs="Times New Roman"/>
          <w:sz w:val="32"/>
          <w:szCs w:val="32"/>
        </w:rPr>
      </w:pPr>
      <w:r w:rsidRPr="006E60E5">
        <w:rPr>
          <w:rFonts w:ascii="Times New Roman" w:hAnsi="Times New Roman" w:cs="Times New Roman"/>
          <w:sz w:val="32"/>
          <w:szCs w:val="32"/>
        </w:rPr>
        <w:t>Música de fondo ambiental ---</w:t>
      </w:r>
      <w:r w:rsidR="006E60E5">
        <w:rPr>
          <w:rFonts w:ascii="Times New Roman" w:hAnsi="Times New Roman" w:cs="Times New Roman"/>
          <w:sz w:val="32"/>
          <w:szCs w:val="32"/>
        </w:rPr>
        <w:t xml:space="preserve"> “Música</w:t>
      </w:r>
      <w:r w:rsidRPr="006E60E5">
        <w:rPr>
          <w:rFonts w:ascii="Times New Roman" w:hAnsi="Times New Roman" w:cs="Times New Roman"/>
          <w:sz w:val="32"/>
          <w:szCs w:val="32"/>
        </w:rPr>
        <w:t xml:space="preserve"> zen</w:t>
      </w:r>
      <w:r w:rsidR="006E60E5">
        <w:rPr>
          <w:rFonts w:ascii="Times New Roman" w:hAnsi="Times New Roman" w:cs="Times New Roman"/>
          <w:sz w:val="32"/>
          <w:szCs w:val="32"/>
        </w:rPr>
        <w:t>”</w:t>
      </w:r>
    </w:p>
    <w:p w14:paraId="3CC82F6A" w14:textId="711C148E" w:rsidR="007D1205" w:rsidRDefault="007D1205" w:rsidP="007D1205">
      <w:pPr>
        <w:pStyle w:val="Prrafodelista"/>
        <w:numPr>
          <w:ilvl w:val="0"/>
          <w:numId w:val="2"/>
        </w:numPr>
        <w:rPr>
          <w:rFonts w:ascii="Times New Roman" w:hAnsi="Times New Roman" w:cs="Times New Roman"/>
          <w:sz w:val="32"/>
          <w:szCs w:val="32"/>
        </w:rPr>
      </w:pPr>
      <w:r>
        <w:rPr>
          <w:rFonts w:ascii="Times New Roman" w:hAnsi="Times New Roman" w:cs="Times New Roman"/>
          <w:sz w:val="32"/>
          <w:szCs w:val="32"/>
        </w:rPr>
        <w:t>CAMBIAR FONDO DE PANTALLA</w:t>
      </w:r>
    </w:p>
    <w:p w14:paraId="1E521A64" w14:textId="6DA78B38" w:rsidR="00E945A6" w:rsidRDefault="00E945A6" w:rsidP="00E945A6">
      <w:pPr>
        <w:pStyle w:val="Prrafodelista"/>
        <w:numPr>
          <w:ilvl w:val="0"/>
          <w:numId w:val="2"/>
        </w:numPr>
        <w:rPr>
          <w:rFonts w:ascii="Times New Roman" w:hAnsi="Times New Roman" w:cs="Times New Roman"/>
          <w:sz w:val="32"/>
          <w:szCs w:val="32"/>
        </w:rPr>
      </w:pPr>
      <w:r>
        <w:rPr>
          <w:rFonts w:ascii="Times New Roman" w:hAnsi="Times New Roman" w:cs="Times New Roman"/>
          <w:sz w:val="32"/>
          <w:szCs w:val="32"/>
        </w:rPr>
        <w:t xml:space="preserve">SENSIBLIDAD EN EL BOTÓN DE </w:t>
      </w:r>
      <w:r w:rsidR="00817DC0">
        <w:rPr>
          <w:rFonts w:ascii="Times New Roman" w:hAnsi="Times New Roman" w:cs="Times New Roman"/>
          <w:sz w:val="32"/>
          <w:szCs w:val="32"/>
        </w:rPr>
        <w:t>MOVIMIENTO (</w:t>
      </w:r>
      <w:r>
        <w:rPr>
          <w:rFonts w:ascii="Times New Roman" w:hAnsi="Times New Roman" w:cs="Times New Roman"/>
          <w:sz w:val="32"/>
          <w:szCs w:val="32"/>
        </w:rPr>
        <w:t>BAJARLA UN POCO).</w:t>
      </w:r>
    </w:p>
    <w:p w14:paraId="6D33A3DC" w14:textId="6B74AF56" w:rsidR="00E945A6" w:rsidRDefault="00E945A6" w:rsidP="00E945A6">
      <w:pPr>
        <w:pStyle w:val="Prrafodelista"/>
        <w:numPr>
          <w:ilvl w:val="0"/>
          <w:numId w:val="2"/>
        </w:numPr>
        <w:rPr>
          <w:rFonts w:ascii="Times New Roman" w:hAnsi="Times New Roman" w:cs="Times New Roman"/>
          <w:sz w:val="32"/>
          <w:szCs w:val="32"/>
        </w:rPr>
      </w:pPr>
      <w:r>
        <w:rPr>
          <w:rFonts w:ascii="Times New Roman" w:hAnsi="Times New Roman" w:cs="Times New Roman"/>
          <w:sz w:val="32"/>
          <w:szCs w:val="32"/>
        </w:rPr>
        <w:t>ACCIÓN EN EL OTRO BOTÓN (¿--?)</w:t>
      </w:r>
    </w:p>
    <w:p w14:paraId="767770BF" w14:textId="59C7925E" w:rsidR="00E945A6" w:rsidRDefault="001C414E" w:rsidP="00E945A6">
      <w:pPr>
        <w:pStyle w:val="Prrafodelista"/>
        <w:numPr>
          <w:ilvl w:val="0"/>
          <w:numId w:val="2"/>
        </w:numPr>
        <w:rPr>
          <w:rFonts w:ascii="Times New Roman" w:hAnsi="Times New Roman" w:cs="Times New Roman"/>
          <w:sz w:val="32"/>
          <w:szCs w:val="32"/>
        </w:rPr>
      </w:pPr>
      <w:r>
        <w:rPr>
          <w:rFonts w:ascii="Times New Roman" w:hAnsi="Times New Roman" w:cs="Times New Roman"/>
          <w:sz w:val="32"/>
          <w:szCs w:val="32"/>
        </w:rPr>
        <w:t>AGREGAR EL BOTÓN CRÉDITOS EN EL FORMULARIO INICIO.</w:t>
      </w:r>
    </w:p>
    <w:p w14:paraId="58470D65" w14:textId="68F1A432" w:rsidR="0047068D" w:rsidRPr="0047068D" w:rsidRDefault="0047068D" w:rsidP="0047068D">
      <w:pPr>
        <w:rPr>
          <w:rFonts w:ascii="Times New Roman" w:hAnsi="Times New Roman" w:cs="Times New Roman"/>
          <w:sz w:val="32"/>
          <w:szCs w:val="32"/>
        </w:rPr>
      </w:pPr>
      <w:proofErr w:type="spellStart"/>
      <w:r>
        <w:rPr>
          <w:rFonts w:ascii="Times New Roman" w:hAnsi="Times New Roman" w:cs="Times New Roman"/>
          <w:sz w:val="32"/>
          <w:szCs w:val="32"/>
        </w:rPr>
        <w:t>credt</w:t>
      </w:r>
      <w:proofErr w:type="spellEnd"/>
    </w:p>
    <w:p w14:paraId="24EC732F" w14:textId="35B0A6A2" w:rsidR="001C414E" w:rsidRDefault="001C414E" w:rsidP="00E945A6">
      <w:pPr>
        <w:pStyle w:val="Prrafodelista"/>
        <w:numPr>
          <w:ilvl w:val="0"/>
          <w:numId w:val="2"/>
        </w:numPr>
        <w:rPr>
          <w:rFonts w:ascii="Times New Roman" w:hAnsi="Times New Roman" w:cs="Times New Roman"/>
          <w:sz w:val="32"/>
          <w:szCs w:val="32"/>
        </w:rPr>
      </w:pPr>
      <w:r>
        <w:rPr>
          <w:rFonts w:ascii="Times New Roman" w:hAnsi="Times New Roman" w:cs="Times New Roman"/>
          <w:sz w:val="32"/>
          <w:szCs w:val="32"/>
        </w:rPr>
        <w:t>CAMBIAR EN DONDE DICE INFORMACIÓN Y PONER NOTAS, Y EN PEQUEÑOS CUADROS PONER LA INFORMACIÓN COMO EN PEQUEÑAS PARTES.</w:t>
      </w:r>
    </w:p>
    <w:p w14:paraId="54F5561D" w14:textId="77777777" w:rsidR="00817DC0" w:rsidRDefault="00817DC0" w:rsidP="00817DC0">
      <w:pPr>
        <w:pStyle w:val="Prrafodelista"/>
        <w:rPr>
          <w:rFonts w:ascii="Times New Roman" w:hAnsi="Times New Roman" w:cs="Times New Roman"/>
          <w:sz w:val="32"/>
          <w:szCs w:val="32"/>
        </w:rPr>
      </w:pPr>
    </w:p>
    <w:p w14:paraId="1E491F44" w14:textId="62F57864" w:rsidR="00817DC0" w:rsidRDefault="00817DC0" w:rsidP="00817DC0">
      <w:pPr>
        <w:pStyle w:val="Prrafodelista"/>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2AB2B3F" wp14:editId="76EC7BF5">
            <wp:extent cx="5029210" cy="388620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10" cy="3886207"/>
                    </a:xfrm>
                    <a:prstGeom prst="rect">
                      <a:avLst/>
                    </a:prstGeom>
                  </pic:spPr>
                </pic:pic>
              </a:graphicData>
            </a:graphic>
          </wp:inline>
        </w:drawing>
      </w:r>
    </w:p>
    <w:p w14:paraId="7E1876B5" w14:textId="77777777" w:rsidR="00817DC0" w:rsidRDefault="00817DC0" w:rsidP="00817DC0">
      <w:pPr>
        <w:pStyle w:val="Prrafodelista"/>
        <w:rPr>
          <w:rFonts w:ascii="Times New Roman" w:hAnsi="Times New Roman" w:cs="Times New Roman"/>
          <w:sz w:val="32"/>
          <w:szCs w:val="32"/>
        </w:rPr>
      </w:pPr>
    </w:p>
    <w:p w14:paraId="3B0E7C8A" w14:textId="77777777" w:rsidR="001C414E" w:rsidRPr="00E945A6" w:rsidRDefault="001C414E" w:rsidP="00E945A6">
      <w:pPr>
        <w:pStyle w:val="Prrafodelista"/>
        <w:numPr>
          <w:ilvl w:val="0"/>
          <w:numId w:val="2"/>
        </w:numPr>
        <w:rPr>
          <w:rFonts w:ascii="Times New Roman" w:hAnsi="Times New Roman" w:cs="Times New Roman"/>
          <w:sz w:val="32"/>
          <w:szCs w:val="32"/>
        </w:rPr>
      </w:pPr>
    </w:p>
    <w:sectPr w:rsidR="001C414E" w:rsidRPr="00E945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6E2B55"/>
    <w:multiLevelType w:val="hybridMultilevel"/>
    <w:tmpl w:val="0400E428"/>
    <w:lvl w:ilvl="0" w:tplc="1C0A000F">
      <w:start w:val="1"/>
      <w:numFmt w:val="decimal"/>
      <w:lvlText w:val="%1."/>
      <w:lvlJc w:val="left"/>
      <w:pPr>
        <w:ind w:left="720" w:hanging="360"/>
      </w:pPr>
      <w:rPr>
        <w:rFonts w:hint="default"/>
      </w:r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abstractNum w:abstractNumId="1" w15:restartNumberingAfterBreak="0">
    <w:nsid w:val="336F6EF8"/>
    <w:multiLevelType w:val="hybridMultilevel"/>
    <w:tmpl w:val="FDA41B84"/>
    <w:lvl w:ilvl="0" w:tplc="1C0A000F">
      <w:start w:val="1"/>
      <w:numFmt w:val="decimal"/>
      <w:lvlText w:val="%1."/>
      <w:lvlJc w:val="left"/>
      <w:pPr>
        <w:ind w:left="720" w:hanging="360"/>
      </w:pPr>
    </w:lvl>
    <w:lvl w:ilvl="1" w:tplc="1C0A0019" w:tentative="1">
      <w:start w:val="1"/>
      <w:numFmt w:val="lowerLetter"/>
      <w:lvlText w:val="%2."/>
      <w:lvlJc w:val="left"/>
      <w:pPr>
        <w:ind w:left="1440" w:hanging="360"/>
      </w:pPr>
    </w:lvl>
    <w:lvl w:ilvl="2" w:tplc="1C0A001B" w:tentative="1">
      <w:start w:val="1"/>
      <w:numFmt w:val="lowerRoman"/>
      <w:lvlText w:val="%3."/>
      <w:lvlJc w:val="right"/>
      <w:pPr>
        <w:ind w:left="2160" w:hanging="180"/>
      </w:pPr>
    </w:lvl>
    <w:lvl w:ilvl="3" w:tplc="1C0A000F" w:tentative="1">
      <w:start w:val="1"/>
      <w:numFmt w:val="decimal"/>
      <w:lvlText w:val="%4."/>
      <w:lvlJc w:val="left"/>
      <w:pPr>
        <w:ind w:left="2880" w:hanging="360"/>
      </w:pPr>
    </w:lvl>
    <w:lvl w:ilvl="4" w:tplc="1C0A0019" w:tentative="1">
      <w:start w:val="1"/>
      <w:numFmt w:val="lowerLetter"/>
      <w:lvlText w:val="%5."/>
      <w:lvlJc w:val="left"/>
      <w:pPr>
        <w:ind w:left="3600" w:hanging="360"/>
      </w:pPr>
    </w:lvl>
    <w:lvl w:ilvl="5" w:tplc="1C0A001B" w:tentative="1">
      <w:start w:val="1"/>
      <w:numFmt w:val="lowerRoman"/>
      <w:lvlText w:val="%6."/>
      <w:lvlJc w:val="right"/>
      <w:pPr>
        <w:ind w:left="4320" w:hanging="180"/>
      </w:pPr>
    </w:lvl>
    <w:lvl w:ilvl="6" w:tplc="1C0A000F" w:tentative="1">
      <w:start w:val="1"/>
      <w:numFmt w:val="decimal"/>
      <w:lvlText w:val="%7."/>
      <w:lvlJc w:val="left"/>
      <w:pPr>
        <w:ind w:left="5040" w:hanging="360"/>
      </w:pPr>
    </w:lvl>
    <w:lvl w:ilvl="7" w:tplc="1C0A0019" w:tentative="1">
      <w:start w:val="1"/>
      <w:numFmt w:val="lowerLetter"/>
      <w:lvlText w:val="%8."/>
      <w:lvlJc w:val="left"/>
      <w:pPr>
        <w:ind w:left="5760" w:hanging="360"/>
      </w:pPr>
    </w:lvl>
    <w:lvl w:ilvl="8" w:tplc="1C0A001B" w:tentative="1">
      <w:start w:val="1"/>
      <w:numFmt w:val="lowerRoman"/>
      <w:lvlText w:val="%9."/>
      <w:lvlJc w:val="right"/>
      <w:pPr>
        <w:ind w:left="6480" w:hanging="180"/>
      </w:pPr>
    </w:lvl>
  </w:abstractNum>
  <w:num w:numId="1" w16cid:durableId="162669434">
    <w:abstractNumId w:val="1"/>
  </w:num>
  <w:num w:numId="2" w16cid:durableId="14636976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867"/>
    <w:rsid w:val="000573B9"/>
    <w:rsid w:val="0014074B"/>
    <w:rsid w:val="00144771"/>
    <w:rsid w:val="001C414E"/>
    <w:rsid w:val="00272867"/>
    <w:rsid w:val="003A2AC8"/>
    <w:rsid w:val="003E1FAB"/>
    <w:rsid w:val="004118AC"/>
    <w:rsid w:val="0043232C"/>
    <w:rsid w:val="0047068D"/>
    <w:rsid w:val="004E324A"/>
    <w:rsid w:val="00561B9A"/>
    <w:rsid w:val="00574A0B"/>
    <w:rsid w:val="006B33AD"/>
    <w:rsid w:val="006C39F0"/>
    <w:rsid w:val="006E219F"/>
    <w:rsid w:val="006E60E5"/>
    <w:rsid w:val="007D1205"/>
    <w:rsid w:val="007E13FA"/>
    <w:rsid w:val="00817DC0"/>
    <w:rsid w:val="008711EF"/>
    <w:rsid w:val="008F6EF8"/>
    <w:rsid w:val="0091721E"/>
    <w:rsid w:val="009445E4"/>
    <w:rsid w:val="00980DAE"/>
    <w:rsid w:val="009D2BF0"/>
    <w:rsid w:val="00C2164D"/>
    <w:rsid w:val="00CD3A36"/>
    <w:rsid w:val="00CD5E6F"/>
    <w:rsid w:val="00CE67B5"/>
    <w:rsid w:val="00D5444F"/>
    <w:rsid w:val="00DC1A22"/>
    <w:rsid w:val="00DD42AC"/>
    <w:rsid w:val="00E050C4"/>
    <w:rsid w:val="00E50151"/>
    <w:rsid w:val="00E945A6"/>
    <w:rsid w:val="00EF567F"/>
    <w:rsid w:val="00FD0A5B"/>
  </w:rsids>
  <m:mathPr>
    <m:mathFont m:val="Cambria Math"/>
    <m:brkBin m:val="before"/>
    <m:brkBinSub m:val="--"/>
    <m:smallFrac m:val="0"/>
    <m:dispDef/>
    <m:lMargin m:val="0"/>
    <m:rMargin m:val="0"/>
    <m:defJc m:val="centerGroup"/>
    <m:wrapIndent m:val="1440"/>
    <m:intLim m:val="subSup"/>
    <m:naryLim m:val="undOvr"/>
  </m:mathPr>
  <w:themeFontLang w:val="es-D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FD1070"/>
  <w15:chartTrackingRefBased/>
  <w15:docId w15:val="{2BDF0618-6D3D-4945-9750-3398C81887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D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72867"/>
    <w:pPr>
      <w:ind w:left="720"/>
      <w:contextualSpacing/>
    </w:pPr>
  </w:style>
  <w:style w:type="paragraph" w:styleId="NormalWeb">
    <w:name w:val="Normal (Web)"/>
    <w:basedOn w:val="Normal"/>
    <w:uiPriority w:val="99"/>
    <w:semiHidden/>
    <w:unhideWhenUsed/>
    <w:rsid w:val="00272867"/>
    <w:pPr>
      <w:spacing w:before="100" w:beforeAutospacing="1" w:after="100" w:afterAutospacing="1" w:line="240" w:lineRule="auto"/>
    </w:pPr>
    <w:rPr>
      <w:rFonts w:ascii="Times New Roman" w:eastAsia="Times New Roman" w:hAnsi="Times New Roman" w:cs="Times New Roman"/>
      <w:sz w:val="24"/>
      <w:szCs w:val="24"/>
      <w:lang w:eastAsia="es-DO"/>
    </w:rPr>
  </w:style>
  <w:style w:type="character" w:styleId="Hipervnculo">
    <w:name w:val="Hyperlink"/>
    <w:basedOn w:val="Fuentedeprrafopredeter"/>
    <w:uiPriority w:val="99"/>
    <w:semiHidden/>
    <w:unhideWhenUsed/>
    <w:rsid w:val="0027286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157">
      <w:bodyDiv w:val="1"/>
      <w:marLeft w:val="0"/>
      <w:marRight w:val="0"/>
      <w:marTop w:val="0"/>
      <w:marBottom w:val="0"/>
      <w:divBdr>
        <w:top w:val="none" w:sz="0" w:space="0" w:color="auto"/>
        <w:left w:val="none" w:sz="0" w:space="0" w:color="auto"/>
        <w:bottom w:val="none" w:sz="0" w:space="0" w:color="auto"/>
        <w:right w:val="none" w:sz="0" w:space="0" w:color="auto"/>
      </w:divBdr>
    </w:div>
    <w:div w:id="126631848">
      <w:bodyDiv w:val="1"/>
      <w:marLeft w:val="0"/>
      <w:marRight w:val="0"/>
      <w:marTop w:val="0"/>
      <w:marBottom w:val="0"/>
      <w:divBdr>
        <w:top w:val="none" w:sz="0" w:space="0" w:color="auto"/>
        <w:left w:val="none" w:sz="0" w:space="0" w:color="auto"/>
        <w:bottom w:val="none" w:sz="0" w:space="0" w:color="auto"/>
        <w:right w:val="none" w:sz="0" w:space="0" w:color="auto"/>
      </w:divBdr>
    </w:div>
    <w:div w:id="272905085">
      <w:bodyDiv w:val="1"/>
      <w:marLeft w:val="0"/>
      <w:marRight w:val="0"/>
      <w:marTop w:val="0"/>
      <w:marBottom w:val="0"/>
      <w:divBdr>
        <w:top w:val="none" w:sz="0" w:space="0" w:color="auto"/>
        <w:left w:val="none" w:sz="0" w:space="0" w:color="auto"/>
        <w:bottom w:val="none" w:sz="0" w:space="0" w:color="auto"/>
        <w:right w:val="none" w:sz="0" w:space="0" w:color="auto"/>
      </w:divBdr>
    </w:div>
    <w:div w:id="403646447">
      <w:bodyDiv w:val="1"/>
      <w:marLeft w:val="0"/>
      <w:marRight w:val="0"/>
      <w:marTop w:val="0"/>
      <w:marBottom w:val="0"/>
      <w:divBdr>
        <w:top w:val="none" w:sz="0" w:space="0" w:color="auto"/>
        <w:left w:val="none" w:sz="0" w:space="0" w:color="auto"/>
        <w:bottom w:val="none" w:sz="0" w:space="0" w:color="auto"/>
        <w:right w:val="none" w:sz="0" w:space="0" w:color="auto"/>
      </w:divBdr>
    </w:div>
    <w:div w:id="836770177">
      <w:bodyDiv w:val="1"/>
      <w:marLeft w:val="0"/>
      <w:marRight w:val="0"/>
      <w:marTop w:val="0"/>
      <w:marBottom w:val="0"/>
      <w:divBdr>
        <w:top w:val="none" w:sz="0" w:space="0" w:color="auto"/>
        <w:left w:val="none" w:sz="0" w:space="0" w:color="auto"/>
        <w:bottom w:val="none" w:sz="0" w:space="0" w:color="auto"/>
        <w:right w:val="none" w:sz="0" w:space="0" w:color="auto"/>
      </w:divBdr>
      <w:divsChild>
        <w:div w:id="1141774722">
          <w:marLeft w:val="336"/>
          <w:marRight w:val="0"/>
          <w:marTop w:val="120"/>
          <w:marBottom w:val="312"/>
          <w:divBdr>
            <w:top w:val="none" w:sz="0" w:space="0" w:color="auto"/>
            <w:left w:val="none" w:sz="0" w:space="0" w:color="auto"/>
            <w:bottom w:val="none" w:sz="0" w:space="0" w:color="auto"/>
            <w:right w:val="none" w:sz="0" w:space="0" w:color="auto"/>
          </w:divBdr>
          <w:divsChild>
            <w:div w:id="1520311206">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427653785">
      <w:bodyDiv w:val="1"/>
      <w:marLeft w:val="0"/>
      <w:marRight w:val="0"/>
      <w:marTop w:val="0"/>
      <w:marBottom w:val="0"/>
      <w:divBdr>
        <w:top w:val="none" w:sz="0" w:space="0" w:color="auto"/>
        <w:left w:val="none" w:sz="0" w:space="0" w:color="auto"/>
        <w:bottom w:val="none" w:sz="0" w:space="0" w:color="auto"/>
        <w:right w:val="none" w:sz="0" w:space="0" w:color="auto"/>
      </w:divBdr>
      <w:divsChild>
        <w:div w:id="873269931">
          <w:marLeft w:val="0"/>
          <w:marRight w:val="0"/>
          <w:marTop w:val="0"/>
          <w:marBottom w:val="0"/>
          <w:divBdr>
            <w:top w:val="none" w:sz="0" w:space="0" w:color="auto"/>
            <w:left w:val="none" w:sz="0" w:space="0" w:color="auto"/>
            <w:bottom w:val="none" w:sz="0" w:space="0" w:color="auto"/>
            <w:right w:val="none" w:sz="0" w:space="0" w:color="auto"/>
          </w:divBdr>
        </w:div>
      </w:divsChild>
    </w:div>
    <w:div w:id="1487284304">
      <w:bodyDiv w:val="1"/>
      <w:marLeft w:val="0"/>
      <w:marRight w:val="0"/>
      <w:marTop w:val="0"/>
      <w:marBottom w:val="0"/>
      <w:divBdr>
        <w:top w:val="none" w:sz="0" w:space="0" w:color="auto"/>
        <w:left w:val="none" w:sz="0" w:space="0" w:color="auto"/>
        <w:bottom w:val="none" w:sz="0" w:space="0" w:color="auto"/>
        <w:right w:val="none" w:sz="0" w:space="0" w:color="auto"/>
      </w:divBdr>
    </w:div>
    <w:div w:id="1613630757">
      <w:bodyDiv w:val="1"/>
      <w:marLeft w:val="0"/>
      <w:marRight w:val="0"/>
      <w:marTop w:val="0"/>
      <w:marBottom w:val="0"/>
      <w:divBdr>
        <w:top w:val="none" w:sz="0" w:space="0" w:color="auto"/>
        <w:left w:val="none" w:sz="0" w:space="0" w:color="auto"/>
        <w:bottom w:val="none" w:sz="0" w:space="0" w:color="auto"/>
        <w:right w:val="none" w:sz="0" w:space="0" w:color="auto"/>
      </w:divBdr>
    </w:div>
    <w:div w:id="1730029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fontTable" Target="fontTable.xml"/><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16</Pages>
  <Words>1614</Words>
  <Characters>8879</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RevolucionUnattended</Company>
  <LinksUpToDate>false</LinksUpToDate>
  <CharactersWithSpaces>10473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Walkely   Rodriguez Brito</dc:creator>
  <cp:keywords/>
  <dc:description/>
  <cp:lastModifiedBy>Walkely   Rodriguez Brito</cp:lastModifiedBy>
  <cp:revision>2</cp:revision>
  <dcterms:created xsi:type="dcterms:W3CDTF">2022-11-22T03:29:00Z</dcterms:created>
  <dcterms:modified xsi:type="dcterms:W3CDTF">2022-11-22T03:29:00Z</dcterms:modified>
</cp:coreProperties>
</file>